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854" w:rsidRPr="00C854EC" w:rsidRDefault="00340854" w:rsidP="00340854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sz w:val="28"/>
          <w:szCs w:val="28"/>
        </w:rPr>
        <w:t xml:space="preserve">Лекция 9. Тема: «Морфологические формы воспаления» </w:t>
      </w:r>
    </w:p>
    <w:p w:rsidR="00340854" w:rsidRPr="00C854EC" w:rsidRDefault="00340854" w:rsidP="00340854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340854" w:rsidRPr="00C854EC" w:rsidRDefault="00340854" w:rsidP="00340854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340854" w:rsidRPr="00C854EC" w:rsidRDefault="00340854" w:rsidP="00B54B38">
      <w:pPr>
        <w:pStyle w:val="Defaul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color w:val="FF0000"/>
          <w:sz w:val="28"/>
          <w:szCs w:val="28"/>
        </w:rPr>
        <w:t>Экссудативное воспаление</w:t>
      </w:r>
    </w:p>
    <w:p w:rsidR="00340854" w:rsidRPr="00C854EC" w:rsidRDefault="00340854" w:rsidP="00340854">
      <w:pPr>
        <w:pStyle w:val="Default"/>
        <w:rPr>
          <w:rFonts w:ascii="Times New Roman" w:hAnsi="Times New Roman" w:cs="Times New Roman"/>
          <w:color w:val="FF0000"/>
          <w:sz w:val="28"/>
          <w:szCs w:val="28"/>
        </w:rPr>
      </w:pPr>
      <w:r w:rsidRPr="00C854EC">
        <w:rPr>
          <w:rFonts w:ascii="Times New Roman" w:hAnsi="Times New Roman" w:cs="Times New Roman"/>
          <w:b/>
          <w:i/>
          <w:iCs/>
          <w:sz w:val="28"/>
          <w:szCs w:val="28"/>
        </w:rPr>
        <w:t>Экссудативное воспаление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54EC">
        <w:rPr>
          <w:rFonts w:ascii="Times New Roman" w:hAnsi="Times New Roman" w:cs="Times New Roman"/>
          <w:sz w:val="28"/>
          <w:szCs w:val="28"/>
        </w:rPr>
        <w:t xml:space="preserve">характеризуется преобладанием </w:t>
      </w:r>
      <w:r w:rsidRPr="00C854EC">
        <w:rPr>
          <w:rFonts w:ascii="Times New Roman" w:hAnsi="Times New Roman" w:cs="Times New Roman"/>
          <w:b/>
          <w:sz w:val="28"/>
          <w:szCs w:val="28"/>
        </w:rPr>
        <w:t>экссудации и образованием в тканях и полостях тела экссудата.</w:t>
      </w:r>
      <w:r w:rsidRPr="00C854EC">
        <w:rPr>
          <w:rFonts w:ascii="Times New Roman" w:hAnsi="Times New Roman" w:cs="Times New Roman"/>
          <w:sz w:val="28"/>
          <w:szCs w:val="28"/>
        </w:rPr>
        <w:t xml:space="preserve"> В зависимости от характера экссудата и преобладающей локализации воспаления </w:t>
      </w:r>
      <w:r w:rsidRPr="00C854EC">
        <w:rPr>
          <w:rFonts w:ascii="Times New Roman" w:hAnsi="Times New Roman" w:cs="Times New Roman"/>
          <w:b/>
          <w:sz w:val="28"/>
          <w:szCs w:val="28"/>
        </w:rPr>
        <w:t>выделяют следующие виды экссудативного воспаления</w:t>
      </w:r>
      <w:r w:rsidRPr="00C854EC">
        <w:rPr>
          <w:rFonts w:ascii="Times New Roman" w:hAnsi="Times New Roman" w:cs="Times New Roman"/>
          <w:sz w:val="28"/>
          <w:szCs w:val="28"/>
        </w:rPr>
        <w:t xml:space="preserve">: </w:t>
      </w:r>
      <w:r w:rsidRPr="00C854EC">
        <w:rPr>
          <w:rFonts w:ascii="Times New Roman" w:hAnsi="Times New Roman" w:cs="Times New Roman"/>
          <w:color w:val="FF0000"/>
          <w:sz w:val="28"/>
          <w:szCs w:val="28"/>
        </w:rPr>
        <w:t xml:space="preserve">1) серозное; 2) фибринозное; 3) гнойное; 4) гнилостное; 5) геморрагическое; 6) катаральное; 7) смешанное. </w:t>
      </w:r>
    </w:p>
    <w:p w:rsidR="00B54B38" w:rsidRPr="00C854EC" w:rsidRDefault="00B54B38" w:rsidP="00340854">
      <w:pPr>
        <w:pStyle w:val="Default"/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</w:pPr>
    </w:p>
    <w:p w:rsidR="00B54B38" w:rsidRPr="00C854EC" w:rsidRDefault="00340854" w:rsidP="00B54B38">
      <w:pPr>
        <w:pStyle w:val="Default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854EC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Серозное воспаление.</w:t>
      </w:r>
    </w:p>
    <w:p w:rsidR="00340854" w:rsidRPr="00C854EC" w:rsidRDefault="00C854EC" w:rsidP="00340854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sz w:val="28"/>
          <w:szCs w:val="28"/>
        </w:rPr>
        <w:t xml:space="preserve">      </w:t>
      </w:r>
      <w:r w:rsidR="00340854" w:rsidRPr="00C854EC">
        <w:rPr>
          <w:rFonts w:ascii="Times New Roman" w:hAnsi="Times New Roman" w:cs="Times New Roman"/>
          <w:sz w:val="28"/>
          <w:szCs w:val="28"/>
        </w:rPr>
        <w:t xml:space="preserve">Оно характеризуется образованием экссудата, содержащего до 2% белков и небольшое количество клеточных элементов. Течение серозного воспаления, как правило, острое. Возникает чаще в серозных полостях, слизистых и мозговых оболочках, реже - во внутренних органах, коже. </w:t>
      </w:r>
    </w:p>
    <w:p w:rsidR="00C854EC" w:rsidRPr="00C854EC" w:rsidRDefault="00340854" w:rsidP="00C854EC">
      <w:pPr>
        <w:pStyle w:val="Default"/>
        <w:rPr>
          <w:rFonts w:ascii="Times New Roman" w:hAnsi="Times New Roman" w:cs="Times New Roman"/>
          <w:i/>
          <w:iCs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Морфологическая картина</w:t>
      </w: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C854EC">
        <w:rPr>
          <w:rFonts w:ascii="Times New Roman" w:hAnsi="Times New Roman" w:cs="Times New Roman"/>
          <w:sz w:val="28"/>
          <w:szCs w:val="28"/>
        </w:rPr>
        <w:t xml:space="preserve">В </w:t>
      </w: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серозных полостях </w:t>
      </w:r>
      <w:r w:rsidRPr="00C854EC">
        <w:rPr>
          <w:rFonts w:ascii="Times New Roman" w:hAnsi="Times New Roman" w:cs="Times New Roman"/>
          <w:sz w:val="28"/>
          <w:szCs w:val="28"/>
        </w:rPr>
        <w:t xml:space="preserve">накапливается серозный экссудат - мутноватая жидкость, бедная клеточными элементами, среди которых преобладают спущенные клетки мезотелия и единичные нейтрофилы; оболочки становятся полнокровными. Та же картина возникает и при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серозном менингите. </w:t>
      </w:r>
    </w:p>
    <w:p w:rsidR="009960EE" w:rsidRPr="00C854EC" w:rsidRDefault="00C854EC" w:rsidP="00C854EC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 w:rsidR="00340854" w:rsidRPr="00C854EC">
        <w:rPr>
          <w:rFonts w:ascii="Times New Roman" w:hAnsi="Times New Roman" w:cs="Times New Roman"/>
          <w:sz w:val="28"/>
          <w:szCs w:val="28"/>
        </w:rPr>
        <w:t xml:space="preserve">При воспалении </w:t>
      </w:r>
      <w:r w:rsidR="00340854"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слизистых оболочек, </w:t>
      </w:r>
      <w:r w:rsidR="00340854" w:rsidRPr="00C854EC">
        <w:rPr>
          <w:rFonts w:ascii="Times New Roman" w:hAnsi="Times New Roman" w:cs="Times New Roman"/>
          <w:sz w:val="28"/>
          <w:szCs w:val="28"/>
        </w:rPr>
        <w:t xml:space="preserve">которые также становятся полнокровными, к экссудату примешиваются слизь и спущенные клетки эпителия, возникает </w:t>
      </w:r>
      <w:r w:rsidR="00340854"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серозный катар </w:t>
      </w:r>
      <w:r w:rsidR="00340854" w:rsidRPr="00C854EC">
        <w:rPr>
          <w:rFonts w:ascii="Times New Roman" w:hAnsi="Times New Roman" w:cs="Times New Roman"/>
          <w:sz w:val="28"/>
          <w:szCs w:val="28"/>
        </w:rPr>
        <w:t xml:space="preserve">слизистой оболочки (см. ниже описание катарального воспаления). В </w:t>
      </w:r>
      <w:r w:rsidR="00340854"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печени </w:t>
      </w:r>
      <w:r w:rsidR="00340854" w:rsidRPr="00C854EC">
        <w:rPr>
          <w:rFonts w:ascii="Times New Roman" w:hAnsi="Times New Roman" w:cs="Times New Roman"/>
          <w:sz w:val="28"/>
          <w:szCs w:val="28"/>
        </w:rPr>
        <w:t xml:space="preserve">жидкость накапливается в </w:t>
      </w:r>
      <w:proofErr w:type="spellStart"/>
      <w:r w:rsidR="00340854" w:rsidRPr="00C854EC">
        <w:rPr>
          <w:rFonts w:ascii="Times New Roman" w:hAnsi="Times New Roman" w:cs="Times New Roman"/>
          <w:sz w:val="28"/>
          <w:szCs w:val="28"/>
        </w:rPr>
        <w:t>перисинусоидальных</w:t>
      </w:r>
      <w:proofErr w:type="spellEnd"/>
      <w:r w:rsidR="00340854" w:rsidRPr="00C854EC">
        <w:rPr>
          <w:rFonts w:ascii="Times New Roman" w:hAnsi="Times New Roman" w:cs="Times New Roman"/>
          <w:sz w:val="28"/>
          <w:szCs w:val="28"/>
        </w:rPr>
        <w:t xml:space="preserve"> пространствах (рис. 65),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0854"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миокарде </w:t>
      </w:r>
      <w:r w:rsidR="00340854" w:rsidRPr="00C854EC">
        <w:rPr>
          <w:rFonts w:ascii="Times New Roman" w:hAnsi="Times New Roman" w:cs="Times New Roman"/>
          <w:sz w:val="28"/>
          <w:szCs w:val="28"/>
        </w:rPr>
        <w:t xml:space="preserve">- между мышечными волокнами, </w:t>
      </w:r>
      <w:r w:rsidR="00340854"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 почках </w:t>
      </w:r>
      <w:r w:rsidR="00340854" w:rsidRPr="00C854EC">
        <w:rPr>
          <w:rFonts w:ascii="Times New Roman" w:hAnsi="Times New Roman" w:cs="Times New Roman"/>
          <w:sz w:val="28"/>
          <w:szCs w:val="28"/>
        </w:rPr>
        <w:t>- в просвете клубочковой капсулы. Серозное воспаление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0854"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кожи, </w:t>
      </w:r>
      <w:proofErr w:type="gramStart"/>
      <w:r w:rsidR="00340854" w:rsidRPr="00C854E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340854" w:rsidRPr="00C854EC">
        <w:rPr>
          <w:rFonts w:ascii="Times New Roman" w:hAnsi="Times New Roman" w:cs="Times New Roman"/>
          <w:sz w:val="28"/>
          <w:szCs w:val="28"/>
        </w:rPr>
        <w:t xml:space="preserve"> при ожоге, выражается образованием пузырей, возникающих в толще эпидермиса, заполненных мутноватым выпотом. Иногда экссудат накапливается под эпидермисом и отслаивает его от подлежащей ткани с образованием крупных пузырей.</w:t>
      </w:r>
    </w:p>
    <w:p w:rsidR="00340854" w:rsidRPr="00C854EC" w:rsidRDefault="00340854" w:rsidP="00340854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57140" cy="3228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322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854" w:rsidRPr="00C854EC" w:rsidRDefault="00340854" w:rsidP="00340854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sz w:val="28"/>
          <w:szCs w:val="28"/>
        </w:rPr>
        <w:t>Рис.1. Серозный гепатит</w:t>
      </w:r>
    </w:p>
    <w:p w:rsidR="007E11A6" w:rsidRPr="00C854EC" w:rsidRDefault="007E11A6" w:rsidP="007E11A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 xml:space="preserve">Причиной </w:t>
      </w:r>
      <w:r w:rsidRPr="00C854EC">
        <w:rPr>
          <w:rFonts w:ascii="Times New Roman" w:hAnsi="Times New Roman" w:cs="Times New Roman"/>
          <w:color w:val="FF0000"/>
          <w:sz w:val="28"/>
          <w:szCs w:val="28"/>
        </w:rPr>
        <w:t>с</w:t>
      </w:r>
      <w:r w:rsidRPr="00C854EC">
        <w:rPr>
          <w:rFonts w:ascii="Times New Roman" w:hAnsi="Times New Roman" w:cs="Times New Roman"/>
          <w:sz w:val="28"/>
          <w:szCs w:val="28"/>
        </w:rPr>
        <w:t xml:space="preserve">ерозного воспаления являются различные инфекционные агенты (микобактерии туберкулеза, диплококк Френкеля, менингококк,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шигелла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), воздействие термических и химических факторов, аутоинтоксикация (например, при тиреотоксикозе, уремии). </w:t>
      </w:r>
    </w:p>
    <w:p w:rsidR="007E11A6" w:rsidRPr="00C854EC" w:rsidRDefault="007E11A6" w:rsidP="007E11A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Исход</w:t>
      </w: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854EC">
        <w:rPr>
          <w:rFonts w:ascii="Times New Roman" w:hAnsi="Times New Roman" w:cs="Times New Roman"/>
          <w:sz w:val="28"/>
          <w:szCs w:val="28"/>
        </w:rPr>
        <w:t xml:space="preserve">серозного воспаления обычно благоприятный. Даже значительное количество экссудата может рассасываться. Во внутренних органах (печень, сердце, почки) в исходе серозного воспаления при хроническом его течении иногда развивается склероз. </w:t>
      </w:r>
    </w:p>
    <w:p w:rsidR="007E11A6" w:rsidRPr="00C854EC" w:rsidRDefault="007E11A6" w:rsidP="007E11A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Значение</w:t>
      </w: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854EC">
        <w:rPr>
          <w:rFonts w:ascii="Times New Roman" w:hAnsi="Times New Roman" w:cs="Times New Roman"/>
          <w:sz w:val="28"/>
          <w:szCs w:val="28"/>
        </w:rPr>
        <w:t xml:space="preserve">определяется степенью функциональных нарушений. В полости сердечной сорочки выпот затрудняет работу сердца, в плевральной полости приводит к коллапсу (сдавлению) легкого. </w:t>
      </w:r>
    </w:p>
    <w:p w:rsidR="00B54B38" w:rsidRPr="00C854EC" w:rsidRDefault="007E11A6" w:rsidP="00B54B38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854EC"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  <w:t>Фибринозное воспаление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7E11A6" w:rsidRPr="00C854EC" w:rsidRDefault="007E11A6" w:rsidP="007E11A6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C854EC">
        <w:rPr>
          <w:rFonts w:ascii="Times New Roman" w:hAnsi="Times New Roman" w:cs="Times New Roman"/>
          <w:b/>
          <w:sz w:val="28"/>
          <w:szCs w:val="28"/>
        </w:rPr>
        <w:t>Оно характеризуется образованием экссудата, богатого фибриногеном, который в пораженной (</w:t>
      </w:r>
      <w:proofErr w:type="spellStart"/>
      <w:r w:rsidRPr="00C854EC">
        <w:rPr>
          <w:rFonts w:ascii="Times New Roman" w:hAnsi="Times New Roman" w:cs="Times New Roman"/>
          <w:b/>
          <w:sz w:val="28"/>
          <w:szCs w:val="28"/>
        </w:rPr>
        <w:t>некротизированной</w:t>
      </w:r>
      <w:proofErr w:type="spellEnd"/>
      <w:r w:rsidRPr="00C854EC">
        <w:rPr>
          <w:rFonts w:ascii="Times New Roman" w:hAnsi="Times New Roman" w:cs="Times New Roman"/>
          <w:b/>
          <w:sz w:val="28"/>
          <w:szCs w:val="28"/>
        </w:rPr>
        <w:t>) ткани превращается в фибрин.</w:t>
      </w:r>
      <w:r w:rsidRPr="00C854EC">
        <w:rPr>
          <w:rFonts w:ascii="Times New Roman" w:hAnsi="Times New Roman" w:cs="Times New Roman"/>
          <w:sz w:val="28"/>
          <w:szCs w:val="28"/>
        </w:rPr>
        <w:t xml:space="preserve"> Этому процессу способствует высвобождение в зоне некроза большого количества </w:t>
      </w:r>
      <w:proofErr w:type="spellStart"/>
      <w:r w:rsidRPr="00C854EC">
        <w:rPr>
          <w:rFonts w:ascii="Times New Roman" w:hAnsi="Times New Roman" w:cs="Times New Roman"/>
          <w:b/>
          <w:sz w:val="28"/>
          <w:szCs w:val="28"/>
        </w:rPr>
        <w:t>тромбопластина</w:t>
      </w:r>
      <w:proofErr w:type="spellEnd"/>
      <w:r w:rsidRPr="00C854EC">
        <w:rPr>
          <w:rFonts w:ascii="Times New Roman" w:hAnsi="Times New Roman" w:cs="Times New Roman"/>
          <w:b/>
          <w:sz w:val="28"/>
          <w:szCs w:val="28"/>
        </w:rPr>
        <w:t>.</w:t>
      </w:r>
      <w:r w:rsidRPr="00C854EC">
        <w:rPr>
          <w:rFonts w:ascii="Times New Roman" w:hAnsi="Times New Roman" w:cs="Times New Roman"/>
          <w:sz w:val="28"/>
          <w:szCs w:val="28"/>
        </w:rPr>
        <w:t xml:space="preserve"> Локализуется фибринозное воспаление в слизистых и серозных оболочках, реже - </w:t>
      </w:r>
      <w:proofErr w:type="gramStart"/>
      <w:r w:rsidRPr="00C854EC">
        <w:rPr>
          <w:rFonts w:ascii="Times New Roman" w:hAnsi="Times New Roman" w:cs="Times New Roman"/>
          <w:sz w:val="28"/>
          <w:szCs w:val="28"/>
        </w:rPr>
        <w:t>в толще органа</w:t>
      </w:r>
      <w:proofErr w:type="gramEnd"/>
      <w:r w:rsidRPr="00C854EC">
        <w:rPr>
          <w:rFonts w:ascii="Times New Roman" w:hAnsi="Times New Roman" w:cs="Times New Roman"/>
          <w:sz w:val="28"/>
          <w:szCs w:val="28"/>
        </w:rPr>
        <w:t>.</w:t>
      </w:r>
    </w:p>
    <w:p w:rsidR="00945FB5" w:rsidRPr="00C854EC" w:rsidRDefault="00945FB5" w:rsidP="00945FB5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Морфологическая картина. </w:t>
      </w:r>
      <w:r w:rsidRPr="00C854EC">
        <w:rPr>
          <w:rFonts w:ascii="Times New Roman" w:hAnsi="Times New Roman" w:cs="Times New Roman"/>
          <w:sz w:val="28"/>
          <w:szCs w:val="28"/>
        </w:rPr>
        <w:t xml:space="preserve">На поверхности слизистой или серозной оболочки появляется белесовато-серая пленка («пленчатое» воспаление). В зависимости от глубины некроза ткани, вида эпителия слизистой оболочки пленка может быть связана с подлежащими тканями рыхло и </w:t>
      </w:r>
      <w:proofErr w:type="gramStart"/>
      <w:r w:rsidRPr="00C854EC">
        <w:rPr>
          <w:rFonts w:ascii="Times New Roman" w:hAnsi="Times New Roman" w:cs="Times New Roman"/>
          <w:sz w:val="28"/>
          <w:szCs w:val="28"/>
        </w:rPr>
        <w:t>поэтому легко отделяется либо прочно</w:t>
      </w:r>
      <w:proofErr w:type="gramEnd"/>
      <w:r w:rsidRPr="00C854EC">
        <w:rPr>
          <w:rFonts w:ascii="Times New Roman" w:hAnsi="Times New Roman" w:cs="Times New Roman"/>
          <w:sz w:val="28"/>
          <w:szCs w:val="28"/>
        </w:rPr>
        <w:t xml:space="preserve"> и поэтому отделяется с трудом. В первом случае говорят о крупозном, а во втором - о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дифтеритическом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варианте фибринозного воспаления. </w:t>
      </w:r>
    </w:p>
    <w:p w:rsidR="00945FB5" w:rsidRPr="00C854EC" w:rsidRDefault="00945FB5" w:rsidP="00945FB5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Крупозное воспаление </w:t>
      </w:r>
      <w:r w:rsidRPr="00C854EC">
        <w:rPr>
          <w:rFonts w:ascii="Times New Roman" w:hAnsi="Times New Roman" w:cs="Times New Roman"/>
          <w:sz w:val="28"/>
          <w:szCs w:val="28"/>
        </w:rPr>
        <w:t xml:space="preserve">(от шотл. </w:t>
      </w:r>
      <w:proofErr w:type="spellStart"/>
      <w:r w:rsidRPr="00C854EC">
        <w:rPr>
          <w:rFonts w:ascii="Times New Roman" w:hAnsi="Times New Roman" w:cs="Times New Roman"/>
          <w:i/>
          <w:iCs/>
          <w:sz w:val="28"/>
          <w:szCs w:val="28"/>
        </w:rPr>
        <w:t>croup</w:t>
      </w:r>
      <w:proofErr w:type="spellEnd"/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54EC">
        <w:rPr>
          <w:rFonts w:ascii="Times New Roman" w:hAnsi="Times New Roman" w:cs="Times New Roman"/>
          <w:sz w:val="28"/>
          <w:szCs w:val="28"/>
        </w:rPr>
        <w:t xml:space="preserve">- пленка) возникает при неглубоком некрозе ткани и пропитывании некротических масс фибрином (рис. 66). Пленка, рыхло связанная с подлежащей тканью, делает слизистую или серозную оболочку тусклой. Иногда кажется, что оболочка как бы посыпана опилками. </w:t>
      </w: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Слизистая </w:t>
      </w:r>
      <w:proofErr w:type="spellStart"/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оболочка</w:t>
      </w:r>
      <w:r w:rsidRPr="00C854EC">
        <w:rPr>
          <w:rFonts w:ascii="Times New Roman" w:hAnsi="Times New Roman" w:cs="Times New Roman"/>
          <w:sz w:val="28"/>
          <w:szCs w:val="28"/>
        </w:rPr>
        <w:t>утолщается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, набухает, если пленка отделяется, возникает поверхностный дефект. </w:t>
      </w: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Серозная </w:t>
      </w:r>
      <w:proofErr w:type="spellStart"/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оболочка</w:t>
      </w:r>
      <w:r w:rsidRPr="00C854EC">
        <w:rPr>
          <w:rFonts w:ascii="Times New Roman" w:hAnsi="Times New Roman" w:cs="Times New Roman"/>
          <w:sz w:val="28"/>
          <w:szCs w:val="28"/>
        </w:rPr>
        <w:t>становится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шероховатой, как бы покрытой волосяным покровом - нитями фибрина. При фибринозном перикардите в таких случаях говорят о «волосатом сердце». Среди внутренних органов крупозное воспаление развивается в </w:t>
      </w: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легком </w:t>
      </w:r>
      <w:r w:rsidRPr="00C854EC">
        <w:rPr>
          <w:rFonts w:ascii="Times New Roman" w:hAnsi="Times New Roman" w:cs="Times New Roman"/>
          <w:sz w:val="28"/>
          <w:szCs w:val="28"/>
        </w:rPr>
        <w:t xml:space="preserve">- крупозная пневмония (см.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Пневмонии). </w:t>
      </w:r>
    </w:p>
    <w:p w:rsidR="00945FB5" w:rsidRPr="00C854EC" w:rsidRDefault="00945FB5" w:rsidP="00945FB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54EC">
        <w:rPr>
          <w:rFonts w:ascii="Times New Roman" w:hAnsi="Times New Roman" w:cs="Times New Roman"/>
          <w:i/>
          <w:iCs/>
          <w:sz w:val="28"/>
          <w:szCs w:val="28"/>
        </w:rPr>
        <w:t>Дифтеритическое</w:t>
      </w:r>
      <w:proofErr w:type="spellEnd"/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 воспаление </w:t>
      </w:r>
      <w:r w:rsidRPr="00C854EC">
        <w:rPr>
          <w:rFonts w:ascii="Times New Roman" w:hAnsi="Times New Roman" w:cs="Times New Roman"/>
          <w:sz w:val="28"/>
          <w:szCs w:val="28"/>
        </w:rPr>
        <w:t xml:space="preserve">(от греч. </w:t>
      </w:r>
      <w:proofErr w:type="spellStart"/>
      <w:r w:rsidRPr="00C854EC">
        <w:rPr>
          <w:rFonts w:ascii="Times New Roman" w:hAnsi="Times New Roman" w:cs="Times New Roman"/>
          <w:i/>
          <w:iCs/>
          <w:sz w:val="28"/>
          <w:szCs w:val="28"/>
        </w:rPr>
        <w:t>diphtera</w:t>
      </w:r>
      <w:proofErr w:type="spellEnd"/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54EC">
        <w:rPr>
          <w:rFonts w:ascii="Times New Roman" w:hAnsi="Times New Roman" w:cs="Times New Roman"/>
          <w:sz w:val="28"/>
          <w:szCs w:val="28"/>
        </w:rPr>
        <w:t xml:space="preserve">- кожистая пленка) развивается при глубоком некрозе ткани и пропитывании некротических масс фибрином (рис. 67). Оно развивается на </w:t>
      </w: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слизистых </w:t>
      </w:r>
      <w:proofErr w:type="spellStart"/>
      <w:proofErr w:type="gramStart"/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оболочках.</w:t>
      </w:r>
      <w:r w:rsidRPr="00C854EC">
        <w:rPr>
          <w:rFonts w:ascii="Times New Roman" w:hAnsi="Times New Roman" w:cs="Times New Roman"/>
          <w:sz w:val="28"/>
          <w:szCs w:val="28"/>
        </w:rPr>
        <w:t>Фибринозная</w:t>
      </w:r>
      <w:proofErr w:type="spellEnd"/>
      <w:proofErr w:type="gramEnd"/>
      <w:r w:rsidRPr="00C854EC">
        <w:rPr>
          <w:rFonts w:ascii="Times New Roman" w:hAnsi="Times New Roman" w:cs="Times New Roman"/>
          <w:sz w:val="28"/>
          <w:szCs w:val="28"/>
        </w:rPr>
        <w:t xml:space="preserve"> пленка плотно спаяна с подлежащей тканью, при отторжении ее возникает глубокий дефект.</w:t>
      </w:r>
    </w:p>
    <w:p w:rsidR="00945FB5" w:rsidRPr="00C854EC" w:rsidRDefault="00945FB5" w:rsidP="00945FB5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sz w:val="28"/>
          <w:szCs w:val="28"/>
        </w:rPr>
        <w:t xml:space="preserve">Вариант фибринозного воспаления (крупозное или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дифтеритическое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) зависит, как уже говорилось, не только от глубины некроза ткани, но и от вида эпителия, выстилающего слизистые оболочки. На слизистых оболочках, покрытых плоским эпителием (полость рта, зев, миндалины, надгортанник, пищевод, истинные голосовые связки, шейка матки), пленки обычно плотно связаны с эпителием, хотя некроз и выпадение фибрина ограничиваются иногда только эпителиальным покровом. Это объясняется тем, что клетки плоского эпителия тесно связаны между собой и с подлежащей соединительной тканью и поэтому «крепко держат» пленку. В слизистых оболочках, покрытых призматическим эпителием (верхние дыхательные пути, желудочно-кишечный тракт и др.), связь эпителия с подлежащей тканью рыхлая, поэтому образующиеся пленки легко отделяются вместе с эпителием даже при глубоком выпадении фибрина. Клиническое значение </w:t>
      </w:r>
      <w:proofErr w:type="gramStart"/>
      <w:r w:rsidRPr="00C854EC">
        <w:rPr>
          <w:rFonts w:ascii="Times New Roman" w:hAnsi="Times New Roman" w:cs="Times New Roman"/>
          <w:sz w:val="28"/>
          <w:szCs w:val="28"/>
        </w:rPr>
        <w:t>фибринозного</w:t>
      </w:r>
      <w:r w:rsidR="00C854EC">
        <w:rPr>
          <w:rFonts w:ascii="Times New Roman" w:hAnsi="Times New Roman" w:cs="Times New Roman"/>
          <w:sz w:val="28"/>
          <w:szCs w:val="28"/>
        </w:rPr>
        <w:t xml:space="preserve">  </w:t>
      </w:r>
      <w:r w:rsidR="0043030D" w:rsidRPr="00C854EC">
        <w:rPr>
          <w:rFonts w:ascii="Times New Roman" w:hAnsi="Times New Roman" w:cs="Times New Roman"/>
          <w:sz w:val="28"/>
          <w:szCs w:val="28"/>
        </w:rPr>
        <w:t>воспаления</w:t>
      </w:r>
      <w:proofErr w:type="gramEnd"/>
      <w:r w:rsidR="0043030D" w:rsidRPr="00C854EC">
        <w:rPr>
          <w:rFonts w:ascii="Times New Roman" w:hAnsi="Times New Roman" w:cs="Times New Roman"/>
          <w:sz w:val="28"/>
          <w:szCs w:val="28"/>
        </w:rPr>
        <w:t>, например, в зеве и трахее оказывается неравнозначным даже при одной и той же причине его возникновения (</w:t>
      </w:r>
      <w:proofErr w:type="spellStart"/>
      <w:r w:rsidR="0043030D" w:rsidRPr="00C854EC">
        <w:rPr>
          <w:rFonts w:ascii="Times New Roman" w:hAnsi="Times New Roman" w:cs="Times New Roman"/>
          <w:sz w:val="28"/>
          <w:szCs w:val="28"/>
        </w:rPr>
        <w:t>дифтеритическая</w:t>
      </w:r>
      <w:proofErr w:type="spellEnd"/>
      <w:r w:rsidR="0043030D" w:rsidRPr="00C854EC">
        <w:rPr>
          <w:rFonts w:ascii="Times New Roman" w:hAnsi="Times New Roman" w:cs="Times New Roman"/>
          <w:sz w:val="28"/>
          <w:szCs w:val="28"/>
        </w:rPr>
        <w:t xml:space="preserve"> ангина и крупозный трахеит при дифтерии).</w:t>
      </w:r>
    </w:p>
    <w:p w:rsidR="00267350" w:rsidRPr="00C854EC" w:rsidRDefault="00F41768" w:rsidP="00267350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54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57140" cy="214693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7350" w:rsidRPr="00C854EC" w:rsidRDefault="00267350" w:rsidP="00267350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67350" w:rsidRPr="00C854EC" w:rsidRDefault="00267350" w:rsidP="00267350">
      <w:pPr>
        <w:pStyle w:val="Defaul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267350" w:rsidRPr="00C854EC" w:rsidRDefault="00267350" w:rsidP="0026735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Причины </w:t>
      </w:r>
      <w:r w:rsidRPr="00C854EC">
        <w:rPr>
          <w:rFonts w:ascii="Times New Roman" w:hAnsi="Times New Roman" w:cs="Times New Roman"/>
          <w:sz w:val="28"/>
          <w:szCs w:val="28"/>
        </w:rPr>
        <w:t xml:space="preserve">фибринозного воспаления разные. Оно может вызываться диплококками Френкеля, стрептококками и стафилококками, возбудителями дифтерии и дизентерии, микобактерией туберкулеза, вирусами гриппа. Кроме инфекционных агентов, фибринозное воспаление может быть вызвано токсинами и ядами эндогенного (например, при уремии) или экзогенного (при отравлении сулемой) происхождения. </w:t>
      </w:r>
    </w:p>
    <w:p w:rsidR="00267350" w:rsidRPr="00C854EC" w:rsidRDefault="00267350" w:rsidP="0026735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Течение </w:t>
      </w:r>
      <w:r w:rsidRPr="00C854EC">
        <w:rPr>
          <w:rFonts w:ascii="Times New Roman" w:hAnsi="Times New Roman" w:cs="Times New Roman"/>
          <w:sz w:val="28"/>
          <w:szCs w:val="28"/>
        </w:rPr>
        <w:t xml:space="preserve">фибринозного воспаления, как правило, острое. Иногда (например, при туберкулезе серозных оболочек) оно имеет хронический характер. </w:t>
      </w:r>
    </w:p>
    <w:p w:rsidR="00267350" w:rsidRPr="00C854EC" w:rsidRDefault="00267350" w:rsidP="00267350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Исход </w:t>
      </w:r>
      <w:r w:rsidRPr="00C854EC">
        <w:rPr>
          <w:rFonts w:ascii="Times New Roman" w:hAnsi="Times New Roman" w:cs="Times New Roman"/>
          <w:sz w:val="28"/>
          <w:szCs w:val="28"/>
        </w:rPr>
        <w:t xml:space="preserve">фибринозного воспаления слизистых и серозных оболочек неодинаков. На слизистых оболочках после отторжения пленок остаются разной глубины дефекты - язвы; при крупозном воспалении они поверхностные, при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дифтеритическом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- глубокие и оставляют после себя рубцовые изменения. На серозных оболочках возможно рассасывание фибринозного экссудата. Однако нередко массы фибрина подвергаются организации, что приводит к образованию спаек между серозными листками плевры, брюшины, сердечной сорочки. В исходе фибринозного воспаления может произойти и полное зарастание серозной полости соединительной тканью - ее </w:t>
      </w: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облитерация. </w:t>
      </w:r>
    </w:p>
    <w:p w:rsidR="00F41768" w:rsidRPr="00C854EC" w:rsidRDefault="00267350" w:rsidP="00267350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Значение </w:t>
      </w:r>
      <w:r w:rsidRPr="00C854EC">
        <w:rPr>
          <w:rFonts w:ascii="Times New Roman" w:hAnsi="Times New Roman" w:cs="Times New Roman"/>
          <w:sz w:val="28"/>
          <w:szCs w:val="28"/>
        </w:rPr>
        <w:t>фибринозного воспаления очень велико, так как оно составляет морфологическую основу многих болезней (дифтерия, дизентерия),</w:t>
      </w:r>
      <w:r w:rsidR="00632AB5" w:rsidRPr="00C854EC">
        <w:rPr>
          <w:rFonts w:ascii="Times New Roman" w:hAnsi="Times New Roman" w:cs="Times New Roman"/>
          <w:sz w:val="28"/>
          <w:szCs w:val="28"/>
        </w:rPr>
        <w:t xml:space="preserve"> наблюдается при интоксикациях (уремия). При образовании пленок в гортани, трахее возникает опасность асфиксии; при отторжении пленок в кишечнике возможно кровотечение из образующихся язв. После перенесенного фибринозного воспаления могут оставаться длительно не заживающие, рубцующиеся язвы.</w:t>
      </w:r>
    </w:p>
    <w:p w:rsidR="00B54B38" w:rsidRPr="00C854EC" w:rsidRDefault="00D141F8" w:rsidP="00B54B38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Гнойное воспаление.</w:t>
      </w:r>
    </w:p>
    <w:p w:rsidR="00D141F8" w:rsidRPr="00C854EC" w:rsidRDefault="00D141F8" w:rsidP="00267350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sz w:val="28"/>
          <w:szCs w:val="28"/>
        </w:rPr>
        <w:t xml:space="preserve">Для него характерно преобладание в экссудате нейтрофилов. Распадающиеся нейтрофилы, которых называют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гнойными тельцами, </w:t>
      </w:r>
      <w:r w:rsidRPr="00C854EC">
        <w:rPr>
          <w:rFonts w:ascii="Times New Roman" w:hAnsi="Times New Roman" w:cs="Times New Roman"/>
          <w:sz w:val="28"/>
          <w:szCs w:val="28"/>
        </w:rPr>
        <w:t xml:space="preserve">вместе с жидкой частью экссудата образуют гной. В нем встречаются также лимфоциты, макрофаги, погибшие клетки ткани, микробы. Гной представляет собой мутную густую жидкость, имеющую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желтозеленый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цвет. Характерной особенностью гнойного воспаления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является</w:t>
      </w: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гистолиз</w:t>
      </w:r>
      <w:proofErr w:type="spellEnd"/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C854EC">
        <w:rPr>
          <w:rFonts w:ascii="Times New Roman" w:hAnsi="Times New Roman" w:cs="Times New Roman"/>
          <w:sz w:val="28"/>
          <w:szCs w:val="28"/>
        </w:rPr>
        <w:t>обусловленный воздействием на ткани протеолитических ферментов нейтрофилов. Гнойное воспаление встречается в любом органе, любой ткани.</w:t>
      </w:r>
    </w:p>
    <w:p w:rsidR="00D141F8" w:rsidRPr="00C854EC" w:rsidRDefault="00D141F8" w:rsidP="00267350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Морфологическая картина. </w:t>
      </w:r>
      <w:r w:rsidRPr="00C854EC">
        <w:rPr>
          <w:rFonts w:ascii="Times New Roman" w:hAnsi="Times New Roman" w:cs="Times New Roman"/>
          <w:sz w:val="28"/>
          <w:szCs w:val="28"/>
        </w:rPr>
        <w:t>Гнойное воспаление в зависимости от распространенности его может быть представлено абсцессом или флегмоной.</w:t>
      </w:r>
    </w:p>
    <w:p w:rsidR="00D141F8" w:rsidRPr="00C854EC" w:rsidRDefault="00D141F8" w:rsidP="00267350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Абсцесс (гнойник) </w:t>
      </w:r>
      <w:r w:rsidRPr="00C854EC">
        <w:rPr>
          <w:rFonts w:ascii="Times New Roman" w:hAnsi="Times New Roman" w:cs="Times New Roman"/>
          <w:sz w:val="28"/>
          <w:szCs w:val="28"/>
        </w:rPr>
        <w:t xml:space="preserve">- очаговое гнойное воспаление, характеризующееся образованием полости, заполненной гноем (рис. 68). Гнойник со временем отграничивается валом грануляционной ткани, богатой капиллярами, через стенки которых происходит усиленная эмиграция лейкоцитов. Образуется </w:t>
      </w:r>
      <w:r w:rsidRPr="00C854EC">
        <w:rPr>
          <w:rFonts w:ascii="Times New Roman" w:hAnsi="Times New Roman" w:cs="Times New Roman"/>
          <w:sz w:val="28"/>
          <w:szCs w:val="28"/>
        </w:rPr>
        <w:lastRenderedPageBreak/>
        <w:t xml:space="preserve">как бы оболочка абсцесса. Снаружи она состоит из соединительнотканных волокон, которые прилежат к неизмененной ткани, а внутри – из грануляционной ткани и гноя, непрерывно обновляющегося благодаря выделению грануляциями гнойных телец. Оболочку абсцесса, продуцирующую гной, называют </w:t>
      </w:r>
      <w:proofErr w:type="spellStart"/>
      <w:r w:rsidRPr="00C854EC">
        <w:rPr>
          <w:rFonts w:ascii="Times New Roman" w:hAnsi="Times New Roman" w:cs="Times New Roman"/>
          <w:i/>
          <w:iCs/>
          <w:sz w:val="28"/>
          <w:szCs w:val="28"/>
        </w:rPr>
        <w:t>пиогенной</w:t>
      </w:r>
      <w:proofErr w:type="spellEnd"/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 мембраной.</w:t>
      </w:r>
    </w:p>
    <w:p w:rsidR="00C4767D" w:rsidRPr="00C854EC" w:rsidRDefault="00C4767D" w:rsidP="00267350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Флегмона - </w:t>
      </w:r>
      <w:r w:rsidRPr="00C854EC">
        <w:rPr>
          <w:rFonts w:ascii="Times New Roman" w:hAnsi="Times New Roman" w:cs="Times New Roman"/>
          <w:sz w:val="28"/>
          <w:szCs w:val="28"/>
        </w:rPr>
        <w:t xml:space="preserve">разлитое гнойное воспаление, при котором гнойный экссудат распространяется диффузно между тканевыми элементами, пропитывая, расслаивая и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лизируя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ткани. Чаще всего флегмона наблюдается там, где гнойный экссудат может легко пробить себе дорогу, т.е. по межмышечным прослойкам, по ходу сухожилий, фасций, в подкожной клетчатке, вдоль сосудисто-нервных стволов и т.д.</w:t>
      </w:r>
    </w:p>
    <w:p w:rsidR="00C4767D" w:rsidRPr="00C854EC" w:rsidRDefault="00C4767D" w:rsidP="00267350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sz w:val="28"/>
          <w:szCs w:val="28"/>
        </w:rPr>
        <w:t xml:space="preserve">Различают мягкую и твердую флегмону.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Мягкая флегмона </w:t>
      </w:r>
      <w:r w:rsidRPr="00C854EC">
        <w:rPr>
          <w:rFonts w:ascii="Times New Roman" w:hAnsi="Times New Roman" w:cs="Times New Roman"/>
          <w:sz w:val="28"/>
          <w:szCs w:val="28"/>
        </w:rPr>
        <w:t xml:space="preserve">характеризуется отсутствием видимых очагов некроза ткани,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твердая флегмона </w:t>
      </w:r>
      <w:r w:rsidRPr="00C854EC">
        <w:rPr>
          <w:rFonts w:ascii="Times New Roman" w:hAnsi="Times New Roman" w:cs="Times New Roman"/>
          <w:sz w:val="28"/>
          <w:szCs w:val="28"/>
        </w:rPr>
        <w:t xml:space="preserve">- наличием таких очагов, которые не подвергаются гнойному расплавлению, вследствие чего ткань становится очень плотной; мертвая ткань отторгается. Флегмона жировой клетчатки (целлюлит) отличается безграничным распространением. Может происходить скопление гноя в полостях тела и в некоторых полых органах, что называют </w:t>
      </w: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эмпиемой </w:t>
      </w:r>
      <w:r w:rsidRPr="00C854EC">
        <w:rPr>
          <w:rFonts w:ascii="Times New Roman" w:hAnsi="Times New Roman" w:cs="Times New Roman"/>
          <w:sz w:val="28"/>
          <w:szCs w:val="28"/>
        </w:rPr>
        <w:t>(эмпиема плевры, желчного пузыря, червеобразного отростка и т.д.).</w:t>
      </w:r>
    </w:p>
    <w:p w:rsidR="00DD34F9" w:rsidRPr="00C854EC" w:rsidRDefault="00DD34F9" w:rsidP="00267350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Причиной </w:t>
      </w:r>
      <w:r w:rsidRPr="00C854EC">
        <w:rPr>
          <w:rFonts w:ascii="Times New Roman" w:hAnsi="Times New Roman" w:cs="Times New Roman"/>
          <w:sz w:val="28"/>
          <w:szCs w:val="28"/>
        </w:rPr>
        <w:t>гнойного воспаления чаще являются гноеродные микробы (стафилококк, стрептококк, гонококки, менингококки), реже диплококки Френкеля, брюшнотифозные палочки, микобактерия туберкулеза, грибы и др. Возможно асептическое гнойное воспаление при попадании в ткань некоторых химических веществ.</w:t>
      </w:r>
    </w:p>
    <w:p w:rsidR="00DD34F9" w:rsidRPr="00C854EC" w:rsidRDefault="00DD34F9" w:rsidP="00267350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Течение </w:t>
      </w:r>
      <w:r w:rsidRPr="00C854EC">
        <w:rPr>
          <w:rFonts w:ascii="Times New Roman" w:hAnsi="Times New Roman" w:cs="Times New Roman"/>
          <w:sz w:val="28"/>
          <w:szCs w:val="28"/>
        </w:rPr>
        <w:t xml:space="preserve">гнойного воспаления может быть острым и хроническим.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Острое гнойное </w:t>
      </w:r>
      <w:proofErr w:type="spellStart"/>
      <w:proofErr w:type="gramStart"/>
      <w:r w:rsidRPr="00C854EC">
        <w:rPr>
          <w:rFonts w:ascii="Times New Roman" w:hAnsi="Times New Roman" w:cs="Times New Roman"/>
          <w:i/>
          <w:iCs/>
          <w:sz w:val="28"/>
          <w:szCs w:val="28"/>
        </w:rPr>
        <w:t>воспаление,</w:t>
      </w:r>
      <w:r w:rsidRPr="00C854EC">
        <w:rPr>
          <w:rFonts w:ascii="Times New Roman" w:hAnsi="Times New Roman" w:cs="Times New Roman"/>
          <w:sz w:val="28"/>
          <w:szCs w:val="28"/>
        </w:rPr>
        <w:t>представленное</w:t>
      </w:r>
      <w:proofErr w:type="spellEnd"/>
      <w:proofErr w:type="gramEnd"/>
      <w:r w:rsidRPr="00C854EC">
        <w:rPr>
          <w:rFonts w:ascii="Times New Roman" w:hAnsi="Times New Roman" w:cs="Times New Roman"/>
          <w:sz w:val="28"/>
          <w:szCs w:val="28"/>
        </w:rPr>
        <w:t xml:space="preserve"> абсцессом или флегмоной, имеет тенденцию к распространению. Гнойники, расплавляя капсулу органа, могут прорываться в соседние полости. Между гнойником и полостью, куда прорвался гной, возникают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свищевые ходы. </w:t>
      </w:r>
      <w:r w:rsidRPr="00C854EC">
        <w:rPr>
          <w:rFonts w:ascii="Times New Roman" w:hAnsi="Times New Roman" w:cs="Times New Roman"/>
          <w:sz w:val="28"/>
          <w:szCs w:val="28"/>
        </w:rPr>
        <w:t xml:space="preserve">В этих случаях возможно развитие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эмпиемы. </w:t>
      </w:r>
      <w:r w:rsidRPr="00C854EC">
        <w:rPr>
          <w:rFonts w:ascii="Times New Roman" w:hAnsi="Times New Roman" w:cs="Times New Roman"/>
          <w:sz w:val="28"/>
          <w:szCs w:val="28"/>
        </w:rPr>
        <w:t xml:space="preserve">Гнойное воспаление при его распространении переходит на соседние органы и ткани (например, при абсцессе легкого возникает плеврит, при абсцессе печени - перитонит). При абсцессе и флегмоне гнойный процесс может получить </w:t>
      </w:r>
      <w:proofErr w:type="spellStart"/>
      <w:r w:rsidRPr="00C854EC">
        <w:rPr>
          <w:rFonts w:ascii="Times New Roman" w:hAnsi="Times New Roman" w:cs="Times New Roman"/>
          <w:i/>
          <w:iCs/>
          <w:sz w:val="28"/>
          <w:szCs w:val="28"/>
        </w:rPr>
        <w:t>лимфогенное</w:t>
      </w:r>
      <w:proofErr w:type="spellEnd"/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и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>гематогенное</w:t>
      </w:r>
      <w:proofErr w:type="spellEnd"/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 распространение, </w:t>
      </w:r>
      <w:r w:rsidRPr="00C854EC">
        <w:rPr>
          <w:rFonts w:ascii="Times New Roman" w:hAnsi="Times New Roman" w:cs="Times New Roman"/>
          <w:sz w:val="28"/>
          <w:szCs w:val="28"/>
        </w:rPr>
        <w:t xml:space="preserve">что ведет к развитию </w:t>
      </w:r>
      <w:proofErr w:type="spellStart"/>
      <w:r w:rsidRPr="00C854EC">
        <w:rPr>
          <w:rFonts w:ascii="Times New Roman" w:hAnsi="Times New Roman" w:cs="Times New Roman"/>
          <w:i/>
          <w:iCs/>
          <w:sz w:val="28"/>
          <w:szCs w:val="28"/>
        </w:rPr>
        <w:t>септикопиемии</w:t>
      </w:r>
      <w:proofErr w:type="spellEnd"/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54EC">
        <w:rPr>
          <w:rFonts w:ascii="Times New Roman" w:hAnsi="Times New Roman" w:cs="Times New Roman"/>
          <w:sz w:val="28"/>
          <w:szCs w:val="28"/>
        </w:rPr>
        <w:t xml:space="preserve">(см.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>Сепсис).</w:t>
      </w:r>
    </w:p>
    <w:p w:rsidR="00DD34F9" w:rsidRPr="00C854EC" w:rsidRDefault="00DD34F9" w:rsidP="00267350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12800" cy="4809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800" cy="48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34F9" w:rsidRPr="00C854EC" w:rsidRDefault="00DD34F9" w:rsidP="00267350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i/>
          <w:iCs/>
          <w:sz w:val="28"/>
          <w:szCs w:val="28"/>
        </w:rPr>
        <w:t>Хроническое гнойное воспаление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54EC">
        <w:rPr>
          <w:rFonts w:ascii="Times New Roman" w:hAnsi="Times New Roman" w:cs="Times New Roman"/>
          <w:sz w:val="28"/>
          <w:szCs w:val="28"/>
        </w:rPr>
        <w:t xml:space="preserve">развивается в тех случаях, когда гнойник инкапсулируется. В окружающих тканях при этом развивается склероз. Если гной в таких случаях находит выход, появляются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хронические свищевые ходы, </w:t>
      </w:r>
      <w:r w:rsidRPr="00C854EC">
        <w:rPr>
          <w:rFonts w:ascii="Times New Roman" w:hAnsi="Times New Roman" w:cs="Times New Roman"/>
          <w:sz w:val="28"/>
          <w:szCs w:val="28"/>
        </w:rPr>
        <w:t xml:space="preserve">или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фистулы, </w:t>
      </w:r>
      <w:r w:rsidRPr="00C854EC">
        <w:rPr>
          <w:rFonts w:ascii="Times New Roman" w:hAnsi="Times New Roman" w:cs="Times New Roman"/>
          <w:sz w:val="28"/>
          <w:szCs w:val="28"/>
        </w:rPr>
        <w:t xml:space="preserve">которые вскрываются через кожные покровы наружу. Если свищевые ходы не открываются, а процесс продолжает распространяться, гнойники могут возникать на значительном отдалении от первичного очага гнойного воспаления. Такие отдаленные гнойники носят название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натечного </w:t>
      </w:r>
      <w:proofErr w:type="spellStart"/>
      <w:proofErr w:type="gramStart"/>
      <w:r w:rsidRPr="00C854EC">
        <w:rPr>
          <w:rFonts w:ascii="Times New Roman" w:hAnsi="Times New Roman" w:cs="Times New Roman"/>
          <w:i/>
          <w:iCs/>
          <w:sz w:val="28"/>
          <w:szCs w:val="28"/>
        </w:rPr>
        <w:t>абсцесса,</w:t>
      </w:r>
      <w:r w:rsidRPr="00C854EC">
        <w:rPr>
          <w:rFonts w:ascii="Times New Roman" w:hAnsi="Times New Roman" w:cs="Times New Roman"/>
          <w:sz w:val="28"/>
          <w:szCs w:val="28"/>
        </w:rPr>
        <w:t>или</w:t>
      </w:r>
      <w:proofErr w:type="spellEnd"/>
      <w:proofErr w:type="gramEnd"/>
      <w:r w:rsidRPr="00C85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4EC">
        <w:rPr>
          <w:rFonts w:ascii="Times New Roman" w:hAnsi="Times New Roman" w:cs="Times New Roman"/>
          <w:i/>
          <w:iCs/>
          <w:sz w:val="28"/>
          <w:szCs w:val="28"/>
        </w:rPr>
        <w:t>натечника</w:t>
      </w:r>
      <w:proofErr w:type="spellEnd"/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Pr="00C854EC">
        <w:rPr>
          <w:rFonts w:ascii="Times New Roman" w:hAnsi="Times New Roman" w:cs="Times New Roman"/>
          <w:sz w:val="28"/>
          <w:szCs w:val="28"/>
        </w:rPr>
        <w:t xml:space="preserve">При длительном течении гнойное воспаление распространяется по рыхлой клетчатке и образует обширные затеки гноя, вызывающие резкую интоксикацию и приводящие к истощению организма. При ранениях, осложнившихся нагноением раны, развивается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раневое истощение, </w:t>
      </w:r>
      <w:r w:rsidRPr="00C854EC">
        <w:rPr>
          <w:rFonts w:ascii="Times New Roman" w:hAnsi="Times New Roman" w:cs="Times New Roman"/>
          <w:sz w:val="28"/>
          <w:szCs w:val="28"/>
        </w:rPr>
        <w:t xml:space="preserve">или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гнойно-резорбтивная лихорадка </w:t>
      </w:r>
      <w:r w:rsidRPr="00C854E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Давыдовский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И.В., 1954).</w:t>
      </w:r>
    </w:p>
    <w:p w:rsidR="00DD34F9" w:rsidRPr="00C854EC" w:rsidRDefault="00DD34F9" w:rsidP="00267350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Исход </w:t>
      </w:r>
      <w:r w:rsidRPr="00C854EC">
        <w:rPr>
          <w:rFonts w:ascii="Times New Roman" w:hAnsi="Times New Roman" w:cs="Times New Roman"/>
          <w:sz w:val="28"/>
          <w:szCs w:val="28"/>
        </w:rPr>
        <w:t xml:space="preserve">гнойного воспаления зависит от его распространенности, характера течения, вирулентности микроба и состояния организма. В неблагоприятных случаях может наступить генерализация инфекции, развивается сепсис. Если процесс отграничивается, абсцесс вскрывается спонтанно или хирургически, что приводит к освобождению от гноя. Полость абсцесса заполняется грануляционной тканью, которая созревает, и на месте гнойника образуется </w:t>
      </w:r>
      <w:r w:rsidRPr="00C854EC">
        <w:rPr>
          <w:rFonts w:ascii="Times New Roman" w:hAnsi="Times New Roman" w:cs="Times New Roman"/>
          <w:sz w:val="28"/>
          <w:szCs w:val="28"/>
        </w:rPr>
        <w:lastRenderedPageBreak/>
        <w:t xml:space="preserve">рубец. Возможен и другой исход: гной в абсцессе сгущается, превращается в некротический детрит, подвергающийся петрификации. Длительно протекающее гнойное воспаление часто ведет к </w:t>
      </w: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амилоидозу.</w:t>
      </w:r>
    </w:p>
    <w:p w:rsidR="00134D36" w:rsidRPr="00C854EC" w:rsidRDefault="00134D36" w:rsidP="00134D3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Значение </w:t>
      </w:r>
      <w:r w:rsidRPr="00C854EC">
        <w:rPr>
          <w:rFonts w:ascii="Times New Roman" w:hAnsi="Times New Roman" w:cs="Times New Roman"/>
          <w:sz w:val="28"/>
          <w:szCs w:val="28"/>
        </w:rPr>
        <w:t xml:space="preserve">гнойного воспаления определяется прежде всего его способностью разрушать ткани (гистолиз), что делает возможным распространение гнойного процесса контактным,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лимфогенным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и гематогенным </w:t>
      </w:r>
    </w:p>
    <w:p w:rsidR="00134D36" w:rsidRPr="00C854EC" w:rsidRDefault="00134D36" w:rsidP="00134D3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sz w:val="28"/>
          <w:szCs w:val="28"/>
        </w:rPr>
        <w:t xml:space="preserve">путем. Гнойное воспаление лежит в основе многих заболеваний, а также их осложнений. </w:t>
      </w:r>
    </w:p>
    <w:p w:rsidR="00B54B38" w:rsidRPr="00C854EC" w:rsidRDefault="00B54B38" w:rsidP="00134D3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4B38" w:rsidRPr="00C854EC" w:rsidRDefault="00134D36" w:rsidP="00B54B38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Гнилостное воспаление</w:t>
      </w:r>
    </w:p>
    <w:p w:rsidR="00DD34F9" w:rsidRPr="00C854EC" w:rsidRDefault="00B54B38" w:rsidP="00134D36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sz w:val="28"/>
          <w:szCs w:val="28"/>
        </w:rPr>
        <w:t>Гнилостное воспаление</w:t>
      </w:r>
      <w:r w:rsidRPr="00C854E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134D36" w:rsidRPr="00C854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34D36" w:rsidRPr="00C854EC">
        <w:rPr>
          <w:rFonts w:ascii="Times New Roman" w:hAnsi="Times New Roman" w:cs="Times New Roman"/>
          <w:sz w:val="28"/>
          <w:szCs w:val="28"/>
        </w:rPr>
        <w:t xml:space="preserve">(гангренозное, ихорозное, от греч. </w:t>
      </w:r>
      <w:proofErr w:type="spellStart"/>
      <w:r w:rsidR="00134D36" w:rsidRPr="00C854EC">
        <w:rPr>
          <w:rFonts w:ascii="Times New Roman" w:hAnsi="Times New Roman" w:cs="Times New Roman"/>
          <w:i/>
          <w:iCs/>
          <w:sz w:val="28"/>
          <w:szCs w:val="28"/>
        </w:rPr>
        <w:t>ichor</w:t>
      </w:r>
      <w:proofErr w:type="spellEnd"/>
      <w:r w:rsidR="00134D36"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34D36" w:rsidRPr="00C854EC">
        <w:rPr>
          <w:rFonts w:ascii="Times New Roman" w:hAnsi="Times New Roman" w:cs="Times New Roman"/>
          <w:sz w:val="28"/>
          <w:szCs w:val="28"/>
        </w:rPr>
        <w:t xml:space="preserve">- сукровица). Развивается обычно вследствие попадания в очаг воспаления гнилостных бактерий, вызывающих разложение ткани с образованием </w:t>
      </w:r>
      <w:proofErr w:type="spellStart"/>
      <w:r w:rsidR="00134D36" w:rsidRPr="00C854EC">
        <w:rPr>
          <w:rFonts w:ascii="Times New Roman" w:hAnsi="Times New Roman" w:cs="Times New Roman"/>
          <w:sz w:val="28"/>
          <w:szCs w:val="28"/>
        </w:rPr>
        <w:t>дурнопахнущих</w:t>
      </w:r>
      <w:proofErr w:type="spellEnd"/>
      <w:r w:rsidR="00134D36" w:rsidRPr="00C854EC">
        <w:rPr>
          <w:rFonts w:ascii="Times New Roman" w:hAnsi="Times New Roman" w:cs="Times New Roman"/>
          <w:sz w:val="28"/>
          <w:szCs w:val="28"/>
        </w:rPr>
        <w:t xml:space="preserve"> газов.</w:t>
      </w:r>
    </w:p>
    <w:p w:rsidR="00B54B38" w:rsidRPr="00C854EC" w:rsidRDefault="00134D36" w:rsidP="00B54B38">
      <w:pPr>
        <w:pStyle w:val="Default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Геморрагическое воспаление.</w:t>
      </w:r>
    </w:p>
    <w:p w:rsidR="00B54B38" w:rsidRPr="00C854EC" w:rsidRDefault="00B54B38" w:rsidP="00B54B38">
      <w:pPr>
        <w:pStyle w:val="Default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134D36" w:rsidRPr="00C854EC" w:rsidRDefault="00134D36" w:rsidP="00134D36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sz w:val="28"/>
          <w:szCs w:val="28"/>
        </w:rPr>
        <w:t xml:space="preserve">Возникает в тех случаях, когда экссудат содержит много эритроцитов. В развитии этого вида воспаления велика роль не только резко повышенной проницаемости микрососудов, но и отрицательного хемотаксиса в отношении нейтрофилов. Возникает геморрагическое воспаление при тяжелых инфекционных заболеваниях - сибирской язве, чуме, гриппе и др. Иногда эритроцитов так много, что экссудат напоминает кровоизлияние (например, при сибиреязвенном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менингоэнцефалите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). Часто геморрагическое воспаление присоединяется к другим видам экссудативного воспаления. </w:t>
      </w:r>
    </w:p>
    <w:p w:rsidR="00134D36" w:rsidRPr="00C854EC" w:rsidRDefault="00134D36" w:rsidP="00134D36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sz w:val="28"/>
          <w:szCs w:val="28"/>
        </w:rPr>
        <w:t>Исход геморрагического воспаления зависит от вызвавшей его причины.</w:t>
      </w:r>
    </w:p>
    <w:p w:rsidR="00B54B38" w:rsidRPr="00C854EC" w:rsidRDefault="00B54B38" w:rsidP="00B54B3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Катаральное воспаление</w:t>
      </w:r>
    </w:p>
    <w:p w:rsidR="00134D36" w:rsidRPr="00C854EC" w:rsidRDefault="00134D36" w:rsidP="00134D36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sz w:val="28"/>
          <w:szCs w:val="28"/>
        </w:rPr>
        <w:t xml:space="preserve">Катаральное воспаление </w:t>
      </w:r>
      <w:r w:rsidRPr="00C854EC">
        <w:rPr>
          <w:rFonts w:ascii="Times New Roman" w:hAnsi="Times New Roman" w:cs="Times New Roman"/>
          <w:sz w:val="28"/>
          <w:szCs w:val="28"/>
        </w:rPr>
        <w:t xml:space="preserve">(от греч. </w:t>
      </w:r>
      <w:proofErr w:type="spellStart"/>
      <w:r w:rsidRPr="00C854EC">
        <w:rPr>
          <w:rFonts w:ascii="Times New Roman" w:hAnsi="Times New Roman" w:cs="Times New Roman"/>
          <w:i/>
          <w:iCs/>
          <w:sz w:val="28"/>
          <w:szCs w:val="28"/>
        </w:rPr>
        <w:t>katarrheo</w:t>
      </w:r>
      <w:proofErr w:type="spellEnd"/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54EC">
        <w:rPr>
          <w:rFonts w:ascii="Times New Roman" w:hAnsi="Times New Roman" w:cs="Times New Roman"/>
          <w:sz w:val="28"/>
          <w:szCs w:val="28"/>
        </w:rPr>
        <w:t xml:space="preserve">- стекаю), или </w:t>
      </w:r>
      <w:r w:rsidRPr="00C854EC">
        <w:rPr>
          <w:rFonts w:ascii="Times New Roman" w:hAnsi="Times New Roman" w:cs="Times New Roman"/>
          <w:b/>
          <w:bCs/>
          <w:sz w:val="28"/>
          <w:szCs w:val="28"/>
        </w:rPr>
        <w:t xml:space="preserve">катар. </w:t>
      </w:r>
      <w:r w:rsidRPr="00C854EC">
        <w:rPr>
          <w:rFonts w:ascii="Times New Roman" w:hAnsi="Times New Roman" w:cs="Times New Roman"/>
          <w:sz w:val="28"/>
          <w:szCs w:val="28"/>
        </w:rPr>
        <w:t xml:space="preserve">Развивается на слизистых оболочках и характеризуется обильным выделением экссудата на их поверхности (рис. 69). Экссудат может быть серозным, слизистым, гнойным, геморрагическим, причем к нему всегда примешиваются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слущенные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клетки покровного эпителия. Катаральное воспаление может быть острым и хроническим.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Острый катар </w:t>
      </w:r>
      <w:r w:rsidRPr="00C854EC">
        <w:rPr>
          <w:rFonts w:ascii="Times New Roman" w:hAnsi="Times New Roman" w:cs="Times New Roman"/>
          <w:sz w:val="28"/>
          <w:szCs w:val="28"/>
        </w:rPr>
        <w:t xml:space="preserve">характерен для ряда инфекций (например, острый катар верхних дыхательных путей при острой респираторной инфекции). При этом характерна смена одного вида катара другим - серозного катара слизистым, а слизистого - гнойным или гнойно-геморрагическим.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Хронический катар </w:t>
      </w:r>
      <w:r w:rsidRPr="00C854EC">
        <w:rPr>
          <w:rFonts w:ascii="Times New Roman" w:hAnsi="Times New Roman" w:cs="Times New Roman"/>
          <w:sz w:val="28"/>
          <w:szCs w:val="28"/>
        </w:rPr>
        <w:t xml:space="preserve">встречается как при инфекционных (хронический гнойный катаральный бронхит), так и неинфекционных (хронический катаральный гастрит) заболеваниях. Хронический катар сопровождается атрофией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(атрофический катар) </w:t>
      </w:r>
      <w:r w:rsidRPr="00C854EC">
        <w:rPr>
          <w:rFonts w:ascii="Times New Roman" w:hAnsi="Times New Roman" w:cs="Times New Roman"/>
          <w:sz w:val="28"/>
          <w:szCs w:val="28"/>
        </w:rPr>
        <w:t xml:space="preserve">или гипертрофией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(гипертрофический </w:t>
      </w:r>
      <w:proofErr w:type="gramStart"/>
      <w:r w:rsidRPr="00C854EC">
        <w:rPr>
          <w:rFonts w:ascii="Times New Roman" w:hAnsi="Times New Roman" w:cs="Times New Roman"/>
          <w:i/>
          <w:iCs/>
          <w:sz w:val="28"/>
          <w:szCs w:val="28"/>
        </w:rPr>
        <w:t>катар)</w:t>
      </w:r>
      <w:r w:rsidRPr="00C854EC">
        <w:rPr>
          <w:rFonts w:ascii="Times New Roman" w:hAnsi="Times New Roman" w:cs="Times New Roman"/>
          <w:sz w:val="28"/>
          <w:szCs w:val="28"/>
        </w:rPr>
        <w:t>слизистой</w:t>
      </w:r>
      <w:proofErr w:type="gramEnd"/>
      <w:r w:rsidRPr="00C854EC">
        <w:rPr>
          <w:rFonts w:ascii="Times New Roman" w:hAnsi="Times New Roman" w:cs="Times New Roman"/>
          <w:sz w:val="28"/>
          <w:szCs w:val="28"/>
        </w:rPr>
        <w:t xml:space="preserve"> оболочки.</w:t>
      </w:r>
    </w:p>
    <w:p w:rsidR="00134D36" w:rsidRPr="00C854EC" w:rsidRDefault="00134D36" w:rsidP="00134D36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57140" cy="390398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390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D36" w:rsidRPr="00C854EC" w:rsidRDefault="00134D36" w:rsidP="00134D36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sz w:val="28"/>
          <w:szCs w:val="28"/>
        </w:rPr>
        <w:t>Рис. –Катаральный бронхит</w:t>
      </w:r>
    </w:p>
    <w:p w:rsidR="00952A1F" w:rsidRPr="00C854EC" w:rsidRDefault="00952A1F" w:rsidP="00134D36">
      <w:pPr>
        <w:rPr>
          <w:rFonts w:ascii="Times New Roman" w:hAnsi="Times New Roman" w:cs="Times New Roman"/>
          <w:sz w:val="28"/>
          <w:szCs w:val="28"/>
        </w:rPr>
      </w:pPr>
    </w:p>
    <w:p w:rsidR="00952A1F" w:rsidRPr="00C854EC" w:rsidRDefault="00952A1F" w:rsidP="00134D36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Причины </w:t>
      </w:r>
      <w:r w:rsidRPr="00C854EC">
        <w:rPr>
          <w:rFonts w:ascii="Times New Roman" w:hAnsi="Times New Roman" w:cs="Times New Roman"/>
          <w:sz w:val="28"/>
          <w:szCs w:val="28"/>
        </w:rPr>
        <w:t>катарального воспаления различны. Чаще всего катары имеют инфекционную или инфекционно-аллергическую природу. Они могут развиваться при аутоинтоксикации (уремический катаральный гастрит и колит), в связи с воздействием термических и химических агентов.</w:t>
      </w:r>
    </w:p>
    <w:p w:rsidR="00952A1F" w:rsidRPr="00C854EC" w:rsidRDefault="00952A1F" w:rsidP="00134D36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Значение </w:t>
      </w:r>
      <w:r w:rsidRPr="00C854EC">
        <w:rPr>
          <w:rFonts w:ascii="Times New Roman" w:hAnsi="Times New Roman" w:cs="Times New Roman"/>
          <w:sz w:val="28"/>
          <w:szCs w:val="28"/>
        </w:rPr>
        <w:t>катарального воспаления определяется его локализацией, интенсивностью, характером течения. Наибольшее значение приобретают катары слизистых оболочек дыхательных путей, нередко принимающие хронический характер и имеющие тяжелые последствия (эмфизема легких, пневмосклероз). Не меньшее значение имеет и хронический катар желудка, который способствует развитию опухоли.</w:t>
      </w:r>
    </w:p>
    <w:p w:rsidR="00B54B38" w:rsidRPr="00C854EC" w:rsidRDefault="00952A1F" w:rsidP="00B54B38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Смешанное воспаление.</w:t>
      </w:r>
    </w:p>
    <w:p w:rsidR="00952A1F" w:rsidRPr="00C854EC" w:rsidRDefault="00952A1F" w:rsidP="00134D36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sz w:val="28"/>
          <w:szCs w:val="28"/>
        </w:rPr>
        <w:t>В тех случаях, когда к одному виду экссудата присоединяется другой, наблюдается смешанное воспаление. Тогда говорят о серозно-гнойном, серозно-фибринозном, гнойно-геморрагическом или фибринозно-геморрагическом воспалении. Чаще смена вида экссудативного воспаления наблюдается при присоединении новой инфекции, изменении реактивности организма.</w:t>
      </w:r>
    </w:p>
    <w:p w:rsidR="00952A1F" w:rsidRPr="00C854EC" w:rsidRDefault="00952A1F" w:rsidP="00B54B38">
      <w:pPr>
        <w:pStyle w:val="Default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Пролиферативное (продуктивное) воспаление</w:t>
      </w:r>
    </w:p>
    <w:p w:rsidR="00B54B38" w:rsidRPr="00C854EC" w:rsidRDefault="00B54B38" w:rsidP="00B54B38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952A1F" w:rsidRPr="00C854EC" w:rsidRDefault="00952A1F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Пролиферативное (продуктивное) воспаление </w:t>
      </w:r>
      <w:r w:rsidRPr="00C854EC">
        <w:rPr>
          <w:rFonts w:ascii="Times New Roman" w:hAnsi="Times New Roman" w:cs="Times New Roman"/>
          <w:sz w:val="28"/>
          <w:szCs w:val="28"/>
        </w:rPr>
        <w:t xml:space="preserve">характеризуется преобладанием пролиферации клеточных и тканевых элементов.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Альтеративные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и экссудативные изменения отступают на второй план. В результате пролиферации клеток образуются очаговые или диффузные клеточные инфильтраты. Они могут быть полиморфно-клеточными,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лимфоцитарномоноцитарными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, макрофагальными, плазмоклеточными,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эпителиоидноклеточными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>, гигантоклеточными и др.</w:t>
      </w:r>
    </w:p>
    <w:p w:rsidR="00952A1F" w:rsidRPr="00004918" w:rsidRDefault="00952A1F" w:rsidP="00952A1F">
      <w:pPr>
        <w:pStyle w:val="Defaul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854EC">
        <w:rPr>
          <w:rFonts w:ascii="Times New Roman" w:hAnsi="Times New Roman" w:cs="Times New Roman"/>
          <w:sz w:val="28"/>
          <w:szCs w:val="28"/>
        </w:rPr>
        <w:t xml:space="preserve">Продуктивное воспаление встречается в любом органе, любой ткани. Выделяют следующие </w:t>
      </w:r>
      <w:r w:rsidRPr="00004918">
        <w:rPr>
          <w:rFonts w:ascii="Times New Roman" w:hAnsi="Times New Roman" w:cs="Times New Roman"/>
          <w:b/>
          <w:sz w:val="28"/>
          <w:szCs w:val="28"/>
        </w:rPr>
        <w:t>виды пролиферативного воспаления</w:t>
      </w:r>
      <w:r w:rsidRPr="00C854EC">
        <w:rPr>
          <w:rFonts w:ascii="Times New Roman" w:hAnsi="Times New Roman" w:cs="Times New Roman"/>
          <w:sz w:val="28"/>
          <w:szCs w:val="28"/>
        </w:rPr>
        <w:t xml:space="preserve">: 1) </w:t>
      </w:r>
      <w:r w:rsidRPr="00004918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межуточное (интерстициальное); 2) гранулематозное; 3) воспаление с образованием полипов и остроконечных кондилом. </w:t>
      </w:r>
    </w:p>
    <w:p w:rsidR="00B54B38" w:rsidRPr="00C854EC" w:rsidRDefault="00B54B38" w:rsidP="00952A1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54B38" w:rsidRPr="00C854EC" w:rsidRDefault="00952A1F" w:rsidP="00B54B38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Межуточное (интерстициальное) воспаление.</w:t>
      </w:r>
    </w:p>
    <w:p w:rsidR="00952A1F" w:rsidRPr="00C854EC" w:rsidRDefault="00952A1F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854EC">
        <w:rPr>
          <w:rFonts w:ascii="Times New Roman" w:hAnsi="Times New Roman" w:cs="Times New Roman"/>
          <w:sz w:val="28"/>
          <w:szCs w:val="28"/>
        </w:rPr>
        <w:t xml:space="preserve">Характеризуется образованием клеточного инфильтрата в строме - миокарда (рис. 70), печени, почек, легких. Инфильтрат может быть представлен гистиоцитами, моноцитами, лимфоцитами, плазматическими клетками,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лаброцитами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, единичными нейтрофилами, эозинофилами. Прогрессирование межуточного воспаления приводит к развитию зрелой волокнистой соединительной ткани - развивается </w:t>
      </w: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склероз </w:t>
      </w:r>
      <w:r w:rsidRPr="00C854EC">
        <w:rPr>
          <w:rFonts w:ascii="Times New Roman" w:hAnsi="Times New Roman" w:cs="Times New Roman"/>
          <w:sz w:val="28"/>
          <w:szCs w:val="28"/>
        </w:rPr>
        <w:t>(см. схему XII).</w:t>
      </w:r>
    </w:p>
    <w:p w:rsidR="00952A1F" w:rsidRPr="00C854EC" w:rsidRDefault="00952A1F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1610" cy="4174490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610" cy="4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A1F" w:rsidRPr="00C854EC" w:rsidRDefault="00952A1F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sz w:val="28"/>
          <w:szCs w:val="28"/>
        </w:rPr>
        <w:t>Рис.-Межуточный (интерстициальный) миокардит.</w:t>
      </w:r>
    </w:p>
    <w:p w:rsidR="00952A1F" w:rsidRPr="00C854EC" w:rsidRDefault="00952A1F" w:rsidP="00952A1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sz w:val="28"/>
          <w:szCs w:val="28"/>
        </w:rPr>
        <w:lastRenderedPageBreak/>
        <w:t xml:space="preserve">Если в клеточном инфильтрате много плазматических клеток, то они могут превращаться в гомогенные шаровидные образования, которые называют </w:t>
      </w:r>
      <w:proofErr w:type="spellStart"/>
      <w:r w:rsidRPr="00C854EC">
        <w:rPr>
          <w:rFonts w:ascii="Times New Roman" w:hAnsi="Times New Roman" w:cs="Times New Roman"/>
          <w:i/>
          <w:iCs/>
          <w:sz w:val="28"/>
          <w:szCs w:val="28"/>
        </w:rPr>
        <w:t>гиалиповыми</w:t>
      </w:r>
      <w:proofErr w:type="spellEnd"/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 шарами, </w:t>
      </w:r>
      <w:r w:rsidRPr="00C854EC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Pr="00C854EC">
        <w:rPr>
          <w:rFonts w:ascii="Times New Roman" w:hAnsi="Times New Roman" w:cs="Times New Roman"/>
          <w:i/>
          <w:iCs/>
          <w:sz w:val="28"/>
          <w:szCs w:val="28"/>
        </w:rPr>
        <w:t>фуксинофильными</w:t>
      </w:r>
      <w:proofErr w:type="spellEnd"/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 тельцами </w:t>
      </w:r>
      <w:r w:rsidRPr="00C854EC">
        <w:rPr>
          <w:rFonts w:ascii="Times New Roman" w:hAnsi="Times New Roman" w:cs="Times New Roman"/>
          <w:sz w:val="28"/>
          <w:szCs w:val="28"/>
        </w:rPr>
        <w:t xml:space="preserve">(тельца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Русселя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). Внешне органы при межуточном воспалении изменяются мало. </w:t>
      </w:r>
    </w:p>
    <w:p w:rsidR="00B54B38" w:rsidRPr="00C854EC" w:rsidRDefault="00B54B38" w:rsidP="00952A1F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</w:p>
    <w:p w:rsidR="00B54B38" w:rsidRPr="00C854EC" w:rsidRDefault="00952A1F" w:rsidP="00B54B38">
      <w:pPr>
        <w:pStyle w:val="Default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color w:val="FF0000"/>
          <w:sz w:val="28"/>
          <w:szCs w:val="28"/>
        </w:rPr>
        <w:t>Гранулематозное воспаление.</w:t>
      </w:r>
    </w:p>
    <w:p w:rsidR="00952A1F" w:rsidRPr="00C854EC" w:rsidRDefault="00952A1F" w:rsidP="00952A1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854EC">
        <w:rPr>
          <w:rFonts w:ascii="Times New Roman" w:hAnsi="Times New Roman" w:cs="Times New Roman"/>
          <w:sz w:val="28"/>
          <w:szCs w:val="28"/>
        </w:rPr>
        <w:t xml:space="preserve">Характеризуется образованием гранулем (узелков), возникающих в результате пролиферации и трансформации способных к фагоцитозу клеток. </w:t>
      </w:r>
    </w:p>
    <w:p w:rsidR="00B54B38" w:rsidRPr="00C854EC" w:rsidRDefault="00952A1F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Морфогенез </w:t>
      </w:r>
      <w:r w:rsidRPr="00C854EC">
        <w:rPr>
          <w:rFonts w:ascii="Times New Roman" w:hAnsi="Times New Roman" w:cs="Times New Roman"/>
          <w:sz w:val="28"/>
          <w:szCs w:val="28"/>
        </w:rPr>
        <w:t xml:space="preserve">гранулемы складывается из 4 стадий: </w:t>
      </w:r>
    </w:p>
    <w:p w:rsidR="00B54B38" w:rsidRPr="00C854EC" w:rsidRDefault="00952A1F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sz w:val="28"/>
          <w:szCs w:val="28"/>
        </w:rPr>
        <w:t>1) накопление в очаге повреждения ткани юных моноцитарных фагоцитов;</w:t>
      </w:r>
    </w:p>
    <w:p w:rsidR="00B54B38" w:rsidRPr="00C854EC" w:rsidRDefault="00952A1F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sz w:val="28"/>
          <w:szCs w:val="28"/>
        </w:rPr>
        <w:t xml:space="preserve"> 2) созревание этих клеток в макрофаги и образование макрофагальной гранулемы; </w:t>
      </w:r>
    </w:p>
    <w:p w:rsidR="00B54B38" w:rsidRPr="00C854EC" w:rsidRDefault="00952A1F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sz w:val="28"/>
          <w:szCs w:val="28"/>
        </w:rPr>
        <w:t xml:space="preserve">3) созревание и трансформация моноцитарных фагоцитов и макрофагов в эпителиоидные клетки и образование эпителиоидной клеточной гранулемы; </w:t>
      </w:r>
    </w:p>
    <w:p w:rsidR="00952A1F" w:rsidRPr="00C854EC" w:rsidRDefault="00952A1F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sz w:val="28"/>
          <w:szCs w:val="28"/>
        </w:rPr>
        <w:t>4) слияние эпителиоидных клеток (или макрофагов) и образование гигантских клеток (клеток инородных тел или клеток Пирогова-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Лангханса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) и эпителиоидно-клеточной или гигантоклеточной гранулемы. Гигантские клетки характеризуются значительным полиморфизмом: от 2-3-ядерных до гигантских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симпластов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>, содержащих 100 ядер и более. В гигантских клетках инородных тел ядра располагаются в цитоплазме равномерно, в клетках Пирогова-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Лангханса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- преимущественно по периферии. Диаметр гранулем, как правило, не превышает 1-2 мм; чаще они обнаруживаются лишь под микроскопом. Исходом гранулемы является склероз.</w:t>
      </w:r>
    </w:p>
    <w:p w:rsidR="00B54B38" w:rsidRPr="00C854EC" w:rsidRDefault="00952A1F" w:rsidP="00952A1F">
      <w:pPr>
        <w:pStyle w:val="Defaul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854EC">
        <w:rPr>
          <w:rFonts w:ascii="Times New Roman" w:hAnsi="Times New Roman" w:cs="Times New Roman"/>
          <w:sz w:val="28"/>
          <w:szCs w:val="28"/>
        </w:rPr>
        <w:t xml:space="preserve">Таким образом, руководствуясь </w:t>
      </w:r>
      <w:r w:rsidRPr="00C854E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морфологическими признаками</w:t>
      </w: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  <w:r w:rsidRPr="00C854EC">
        <w:rPr>
          <w:rFonts w:ascii="Times New Roman" w:hAnsi="Times New Roman" w:cs="Times New Roman"/>
          <w:sz w:val="28"/>
          <w:szCs w:val="28"/>
        </w:rPr>
        <w:t xml:space="preserve">следует различать </w:t>
      </w:r>
      <w:r w:rsidRPr="00C854E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три вида гранулем: </w:t>
      </w:r>
    </w:p>
    <w:p w:rsidR="00B54B38" w:rsidRPr="00C854EC" w:rsidRDefault="00952A1F" w:rsidP="00952A1F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C854EC">
        <w:rPr>
          <w:rFonts w:ascii="Times New Roman" w:hAnsi="Times New Roman" w:cs="Times New Roman"/>
          <w:b/>
          <w:sz w:val="28"/>
          <w:szCs w:val="28"/>
        </w:rPr>
        <w:t xml:space="preserve">1) макрофагальная гранулема (простая гранулема, или </w:t>
      </w:r>
      <w:proofErr w:type="spellStart"/>
      <w:r w:rsidRPr="00C854EC">
        <w:rPr>
          <w:rFonts w:ascii="Times New Roman" w:hAnsi="Times New Roman" w:cs="Times New Roman"/>
          <w:b/>
          <w:sz w:val="28"/>
          <w:szCs w:val="28"/>
        </w:rPr>
        <w:t>фагоцитома</w:t>
      </w:r>
      <w:proofErr w:type="spellEnd"/>
      <w:r w:rsidRPr="00C854EC">
        <w:rPr>
          <w:rFonts w:ascii="Times New Roman" w:hAnsi="Times New Roman" w:cs="Times New Roman"/>
          <w:b/>
          <w:sz w:val="28"/>
          <w:szCs w:val="28"/>
        </w:rPr>
        <w:t xml:space="preserve">); </w:t>
      </w:r>
    </w:p>
    <w:p w:rsidR="00B54B38" w:rsidRPr="00C854EC" w:rsidRDefault="00952A1F" w:rsidP="00952A1F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C854EC">
        <w:rPr>
          <w:rFonts w:ascii="Times New Roman" w:hAnsi="Times New Roman" w:cs="Times New Roman"/>
          <w:b/>
          <w:sz w:val="28"/>
          <w:szCs w:val="28"/>
        </w:rPr>
        <w:t>2) эпителиоидно-клеточная гранулема (</w:t>
      </w:r>
      <w:proofErr w:type="spellStart"/>
      <w:r w:rsidRPr="00C854EC">
        <w:rPr>
          <w:rFonts w:ascii="Times New Roman" w:hAnsi="Times New Roman" w:cs="Times New Roman"/>
          <w:b/>
          <w:sz w:val="28"/>
          <w:szCs w:val="28"/>
        </w:rPr>
        <w:t>эпителиоидоцитома</w:t>
      </w:r>
      <w:proofErr w:type="spellEnd"/>
      <w:r w:rsidRPr="00C854EC">
        <w:rPr>
          <w:rFonts w:ascii="Times New Roman" w:hAnsi="Times New Roman" w:cs="Times New Roman"/>
          <w:b/>
          <w:sz w:val="28"/>
          <w:szCs w:val="28"/>
        </w:rPr>
        <w:t xml:space="preserve">); </w:t>
      </w:r>
    </w:p>
    <w:p w:rsidR="00952A1F" w:rsidRPr="00C854EC" w:rsidRDefault="00952A1F" w:rsidP="00952A1F">
      <w:pPr>
        <w:pStyle w:val="Default"/>
        <w:rPr>
          <w:rFonts w:ascii="Times New Roman" w:hAnsi="Times New Roman" w:cs="Times New Roman"/>
          <w:b/>
          <w:sz w:val="28"/>
          <w:szCs w:val="28"/>
        </w:rPr>
      </w:pPr>
      <w:r w:rsidRPr="00C854EC">
        <w:rPr>
          <w:rFonts w:ascii="Times New Roman" w:hAnsi="Times New Roman" w:cs="Times New Roman"/>
          <w:b/>
          <w:sz w:val="28"/>
          <w:szCs w:val="28"/>
        </w:rPr>
        <w:t xml:space="preserve">3) гигантоклеточная гранулема. </w:t>
      </w:r>
    </w:p>
    <w:p w:rsidR="00952A1F" w:rsidRPr="00C854EC" w:rsidRDefault="00952A1F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sz w:val="28"/>
          <w:szCs w:val="28"/>
        </w:rPr>
        <w:t xml:space="preserve">В зависимости от уровня метаболизма различают гранулемы с низким и высоким уровнями обмена.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Гранулемы с низким уровнем обмена </w:t>
      </w:r>
      <w:r w:rsidRPr="00C854EC">
        <w:rPr>
          <w:rFonts w:ascii="Times New Roman" w:hAnsi="Times New Roman" w:cs="Times New Roman"/>
          <w:sz w:val="28"/>
          <w:szCs w:val="28"/>
        </w:rPr>
        <w:t xml:space="preserve">возникают при воздействии инертными веществами (инертные инородные тела) и состоят в основном из гигантских клеток инородных тел.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Гранулемы с высоким уровнем обмена </w:t>
      </w:r>
      <w:r w:rsidRPr="00C854EC">
        <w:rPr>
          <w:rFonts w:ascii="Times New Roman" w:hAnsi="Times New Roman" w:cs="Times New Roman"/>
          <w:sz w:val="28"/>
          <w:szCs w:val="28"/>
        </w:rPr>
        <w:t>появляются при действии токсических раздражителей (микобактерии туберкулеза, лепры и др.) и представлены эпителиоидно-клеточными узелками.</w:t>
      </w:r>
    </w:p>
    <w:p w:rsidR="00952A1F" w:rsidRPr="00C854EC" w:rsidRDefault="00952A1F" w:rsidP="00952A1F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Этиология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гранулематоза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разнообразна. Различают инфекционные, неинфекционные и неустановленной природы гранулемы.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Инфекционные гранулемы </w:t>
      </w:r>
      <w:r w:rsidRPr="00C854EC">
        <w:rPr>
          <w:rFonts w:ascii="Times New Roman" w:hAnsi="Times New Roman" w:cs="Times New Roman"/>
          <w:sz w:val="28"/>
          <w:szCs w:val="28"/>
        </w:rPr>
        <w:t>находят при сыпном и брюшном тифах, ревматизме, бешенстве, вирусном энцефалите, туляремии, бруцеллезе, туберкулезе, сифилисе, лепре, склероме.</w:t>
      </w:r>
      <w:r w:rsidR="00C35644">
        <w:rPr>
          <w:rFonts w:ascii="Times New Roman" w:hAnsi="Times New Roman" w:cs="Times New Roman"/>
          <w:sz w:val="28"/>
          <w:szCs w:val="28"/>
        </w:rPr>
        <w:t xml:space="preserve">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Неинфекционные гранулемы </w:t>
      </w:r>
      <w:r w:rsidRPr="00C854EC">
        <w:rPr>
          <w:rFonts w:ascii="Times New Roman" w:hAnsi="Times New Roman" w:cs="Times New Roman"/>
          <w:sz w:val="28"/>
          <w:szCs w:val="28"/>
        </w:rPr>
        <w:t xml:space="preserve">встречаются при пылевых болезнях </w:t>
      </w:r>
      <w:r w:rsidRPr="00C854EC">
        <w:rPr>
          <w:rFonts w:ascii="Times New Roman" w:hAnsi="Times New Roman" w:cs="Times New Roman"/>
          <w:sz w:val="28"/>
          <w:szCs w:val="28"/>
        </w:rPr>
        <w:lastRenderedPageBreak/>
        <w:t xml:space="preserve">(силикоз,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талькоз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асбестоз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, биссиноз и др.), медикаментозных воздействиях (гранулематозный гепатит,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олеогранулематозная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болезнь); они появляются также вокруг инородных тел. К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гранулемам неустановленной природы </w:t>
      </w:r>
      <w:r w:rsidRPr="00C854EC">
        <w:rPr>
          <w:rFonts w:ascii="Times New Roman" w:hAnsi="Times New Roman" w:cs="Times New Roman"/>
          <w:sz w:val="28"/>
          <w:szCs w:val="28"/>
        </w:rPr>
        <w:t xml:space="preserve">относят гранулемы при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саркоидозе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, болезнях Крона и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Хортона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гранулематоз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Вегенера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и др. Руководствуясь этиологией, в настоящее время выделяют группу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гранулематозных болезней. </w:t>
      </w:r>
    </w:p>
    <w:p w:rsidR="00952A1F" w:rsidRPr="00C854EC" w:rsidRDefault="00952A1F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Патогенез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гранулематоза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неоднозначен. Известно, что для развития гранулемы необходимы два условия: наличие веществ, способных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стиму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лировать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систему моноцитарных фагоцитов, созревание и трансформацию макрофагов, и стойкость раздражителя по отношению к фагоцитам. Эти условия неоднозначно воспринимаются иммунной системой. В одних случаях гранулема, в эпителиоидных и гигантских клетках которой резко снижена фагоцитарная активность, иначе фагоцитоз, подменяется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эндоцитобиозом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, становится выражением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реакции гиперчувствительности замедленного типа. </w:t>
      </w:r>
      <w:r w:rsidRPr="00C854EC">
        <w:rPr>
          <w:rFonts w:ascii="Times New Roman" w:hAnsi="Times New Roman" w:cs="Times New Roman"/>
          <w:sz w:val="28"/>
          <w:szCs w:val="28"/>
        </w:rPr>
        <w:t xml:space="preserve">В этих случаях говорят об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иммунной гранулеме, </w:t>
      </w:r>
      <w:r w:rsidRPr="00C854EC">
        <w:rPr>
          <w:rFonts w:ascii="Times New Roman" w:hAnsi="Times New Roman" w:cs="Times New Roman"/>
          <w:sz w:val="28"/>
          <w:szCs w:val="28"/>
        </w:rPr>
        <w:t>которая имеет обычно морфологию эпителиоидно-клеточной с гигантскими клетками Пирогова-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Лангханса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. В других случаях, когда фагоцитоз в клетках гранулемы относительно достаточен, говорят о </w:t>
      </w:r>
      <w:proofErr w:type="spellStart"/>
      <w:r w:rsidRPr="00C854EC">
        <w:rPr>
          <w:rFonts w:ascii="Times New Roman" w:hAnsi="Times New Roman" w:cs="Times New Roman"/>
          <w:i/>
          <w:iCs/>
          <w:sz w:val="28"/>
          <w:szCs w:val="28"/>
        </w:rPr>
        <w:t>неиммунной</w:t>
      </w:r>
      <w:proofErr w:type="spellEnd"/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 гранулеме, </w:t>
      </w:r>
      <w:r w:rsidRPr="00C854EC">
        <w:rPr>
          <w:rFonts w:ascii="Times New Roman" w:hAnsi="Times New Roman" w:cs="Times New Roman"/>
          <w:sz w:val="28"/>
          <w:szCs w:val="28"/>
        </w:rPr>
        <w:t xml:space="preserve">которая представлена обычно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фагоцитомой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, реже - гигантоклеточной гранулемой, состоящей из клеток инородных тел. </w:t>
      </w:r>
    </w:p>
    <w:p w:rsidR="00803E63" w:rsidRPr="00C854EC" w:rsidRDefault="00803E63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sz w:val="28"/>
          <w:szCs w:val="28"/>
        </w:rPr>
        <w:t xml:space="preserve">Гранулемы делят также на специфические и неспецифические. </w:t>
      </w: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Специфическими </w:t>
      </w:r>
      <w:r w:rsidRPr="00C854EC">
        <w:rPr>
          <w:rFonts w:ascii="Times New Roman" w:hAnsi="Times New Roman" w:cs="Times New Roman"/>
          <w:sz w:val="28"/>
          <w:szCs w:val="28"/>
        </w:rPr>
        <w:t xml:space="preserve">называют те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гранулемемы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, морфология которых относительно специфична для определенного инфекционного заболевания, возбудитель которого можно найти в клетках гранулемы при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гистобактериоскопическом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исследовании. К специфическим гранулемам (ранее они были основой так называемого специфического воспаления) относят гранулемы при туберкулезе, сифилисе, лепре и склероме.</w:t>
      </w:r>
    </w:p>
    <w:p w:rsidR="00803E63" w:rsidRPr="00C854EC" w:rsidRDefault="00803E63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Туберкулезная гранулема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54EC">
        <w:rPr>
          <w:rFonts w:ascii="Times New Roman" w:hAnsi="Times New Roman" w:cs="Times New Roman"/>
          <w:sz w:val="28"/>
          <w:szCs w:val="28"/>
        </w:rPr>
        <w:t>имеет следующее строение: в центре нее расположен очаг некроза, по периферии - вал из эпителиоидных клеток и лимфоцитов с примесью макрофагов и плазматических клеток. Между эпителиоидными клетками и лимфоцитами располагаются гигантские клетки Пирогова-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Лангханса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(рис. 71, 72), которые весьма типичны для туберкулезной гранулемы. При импрегнации солями серебра среди клеток гранулемы обнаруживается сеть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аргирофильных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волокон. Небольшое число кровеносных капилляров обнаруживается только в наружных зонах бугорка. При окраске по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Цилю-Нильсену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в гигантских клетках выявляют микобактерии туберкулеза.</w:t>
      </w:r>
    </w:p>
    <w:p w:rsidR="00803E63" w:rsidRPr="00C854EC" w:rsidRDefault="00803E63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57140" cy="275145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E63" w:rsidRPr="00C854EC" w:rsidRDefault="00803E63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Сифилитическая гранулема (гумма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 w:rsidRPr="00C854EC">
        <w:rPr>
          <w:rFonts w:ascii="Times New Roman" w:hAnsi="Times New Roman" w:cs="Times New Roman"/>
          <w:sz w:val="28"/>
          <w:szCs w:val="28"/>
        </w:rPr>
        <w:t xml:space="preserve">представлена обширным очагом некроза, окруженным клеточным инфильтратом из лимфоцитов,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плазмоцитов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и эпителиоидных клеток; гигантские клетки Пирогова-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Лангханса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встречаются редко (рис. 73). Для гуммы весьма характерно быстрое образование вокруг очага некроза соединительной ткани с множеством сосудов с пролиферирующим эндотелием (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эндоваскулиты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>). Иногда в клеточном инфильтрате удается выявить методом серебрения бледную трепонему.</w:t>
      </w:r>
    </w:p>
    <w:p w:rsidR="00803E63" w:rsidRPr="00C854EC" w:rsidRDefault="00803E63" w:rsidP="00952A1F">
      <w:pPr>
        <w:rPr>
          <w:rFonts w:ascii="Times New Roman" w:hAnsi="Times New Roman" w:cs="Times New Roman"/>
          <w:sz w:val="28"/>
          <w:szCs w:val="28"/>
        </w:rPr>
      </w:pPr>
      <w:r w:rsidRPr="00004918">
        <w:rPr>
          <w:rFonts w:ascii="Times New Roman" w:hAnsi="Times New Roman" w:cs="Times New Roman"/>
          <w:b/>
          <w:i/>
          <w:iCs/>
          <w:sz w:val="28"/>
          <w:szCs w:val="28"/>
        </w:rPr>
        <w:t>Лепрозная гранулема (</w:t>
      </w:r>
      <w:proofErr w:type="spellStart"/>
      <w:r w:rsidRPr="00004918">
        <w:rPr>
          <w:rFonts w:ascii="Times New Roman" w:hAnsi="Times New Roman" w:cs="Times New Roman"/>
          <w:b/>
          <w:i/>
          <w:iCs/>
          <w:sz w:val="28"/>
          <w:szCs w:val="28"/>
        </w:rPr>
        <w:t>лепрома</w:t>
      </w:r>
      <w:proofErr w:type="spellEnd"/>
      <w:r w:rsidRPr="00004918">
        <w:rPr>
          <w:rFonts w:ascii="Times New Roman" w:hAnsi="Times New Roman" w:cs="Times New Roman"/>
          <w:b/>
          <w:i/>
          <w:iCs/>
          <w:sz w:val="28"/>
          <w:szCs w:val="28"/>
        </w:rPr>
        <w:t>)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854EC">
        <w:rPr>
          <w:rFonts w:ascii="Times New Roman" w:hAnsi="Times New Roman" w:cs="Times New Roman"/>
          <w:sz w:val="28"/>
          <w:szCs w:val="28"/>
        </w:rPr>
        <w:t xml:space="preserve">представлена узелком, состоящим в основном из макрофагов, а также лимфоцитов и плазматических клеток. Среди макрофагов выделяются большие с жировыми вакуолями клетки, содержащие упакованные в виде шаров микобактерии лепры. Эти клетки, весьма характерные для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лепромы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, называют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лепрозными клетками Вирхова </w:t>
      </w:r>
      <w:r w:rsidRPr="00C854EC">
        <w:rPr>
          <w:rFonts w:ascii="Times New Roman" w:hAnsi="Times New Roman" w:cs="Times New Roman"/>
          <w:sz w:val="28"/>
          <w:szCs w:val="28"/>
        </w:rPr>
        <w:t xml:space="preserve">(рис. 74). Распадаясь, они высвобождают микобактерии, которые свободно располагаются среди клеток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лепромы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. Количество микобактерии в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лепроме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огромно.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Лепромы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нередко сливаются, образуя хорошо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васкуляризированную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лепроматозную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грануляционную ткань.</w:t>
      </w:r>
    </w:p>
    <w:p w:rsidR="00803E63" w:rsidRPr="00C854EC" w:rsidRDefault="00803E63" w:rsidP="00952A1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54EC">
        <w:rPr>
          <w:rFonts w:ascii="Times New Roman" w:hAnsi="Times New Roman" w:cs="Times New Roman"/>
          <w:i/>
          <w:iCs/>
          <w:sz w:val="28"/>
          <w:szCs w:val="28"/>
        </w:rPr>
        <w:t>Склеромная</w:t>
      </w:r>
      <w:proofErr w:type="spellEnd"/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 гранулема </w:t>
      </w:r>
      <w:r w:rsidRPr="00C854EC">
        <w:rPr>
          <w:rFonts w:ascii="Times New Roman" w:hAnsi="Times New Roman" w:cs="Times New Roman"/>
          <w:sz w:val="28"/>
          <w:szCs w:val="28"/>
        </w:rPr>
        <w:t xml:space="preserve">состоит из плазматических и эпителиоидных клеток, а также лимфоцитов, среди которых много гиалиновых шаров. Очень характерно появление крупных макрофагов со светлой цитоплазмой, называемых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клетками Микулича. </w:t>
      </w:r>
      <w:r w:rsidRPr="00C854EC">
        <w:rPr>
          <w:rFonts w:ascii="Times New Roman" w:hAnsi="Times New Roman" w:cs="Times New Roman"/>
          <w:sz w:val="28"/>
          <w:szCs w:val="28"/>
        </w:rPr>
        <w:t>В цитоплазме выявляется возбудитель болезни - палочки Волковича-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Фриша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(рис. 75). Характерен также значительный склероз и гиалиноз грануляционной ткани.</w:t>
      </w:r>
    </w:p>
    <w:p w:rsidR="00803E63" w:rsidRPr="00C854EC" w:rsidRDefault="00803E63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57140" cy="36976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369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E63" w:rsidRPr="00C854EC" w:rsidRDefault="00803E63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sz w:val="28"/>
          <w:szCs w:val="28"/>
        </w:rPr>
        <w:t>Сифилитическая гранулема (гумма)</w:t>
      </w:r>
    </w:p>
    <w:p w:rsidR="00803E63" w:rsidRPr="00C854EC" w:rsidRDefault="00803E63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057140" cy="5820410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140" cy="582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E63" w:rsidRPr="00C854EC" w:rsidRDefault="00803E63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sz w:val="28"/>
          <w:szCs w:val="28"/>
        </w:rPr>
        <w:t>Рис. – Лепра.</w:t>
      </w:r>
    </w:p>
    <w:p w:rsidR="00803E63" w:rsidRPr="00C854EC" w:rsidRDefault="00803E63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sz w:val="28"/>
          <w:szCs w:val="28"/>
        </w:rPr>
        <w:t xml:space="preserve">а -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лепрома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лепроматозной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форме; б - огромное число микобактерии в лепрозном узле; в - лепрозная клетка Вирхова. В клетке скопления микобактерий (Бак), большое число лизосом (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Лз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); деструкция митохондрий (М).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Электронограмма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>. х25 000 (по Давиду).</w:t>
      </w:r>
    </w:p>
    <w:p w:rsidR="004D28F2" w:rsidRPr="00C854EC" w:rsidRDefault="004D28F2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Неспецифические гранулемы </w:t>
      </w:r>
      <w:r w:rsidRPr="00C854EC">
        <w:rPr>
          <w:rFonts w:ascii="Times New Roman" w:hAnsi="Times New Roman" w:cs="Times New Roman"/>
          <w:sz w:val="28"/>
          <w:szCs w:val="28"/>
        </w:rPr>
        <w:t xml:space="preserve">не имеют характерных черт, присущих специфическим гранулемам. Они встречаются при ряде инфекционных (например, сыпнотифозная и брюшнотифозная гранулемы) и неинфекционных (например, гранулемы при силикозе и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асбестозе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>, гранулемы инородных тел) заболеваний.</w:t>
      </w:r>
    </w:p>
    <w:p w:rsidR="004D28F2" w:rsidRPr="00C854EC" w:rsidRDefault="004D28F2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Исход </w:t>
      </w:r>
      <w:r w:rsidRPr="00C854EC">
        <w:rPr>
          <w:rFonts w:ascii="Times New Roman" w:hAnsi="Times New Roman" w:cs="Times New Roman"/>
          <w:sz w:val="28"/>
          <w:szCs w:val="28"/>
        </w:rPr>
        <w:t xml:space="preserve">гранулем двоякий - некроз или склероз, развитие которого стимулируют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монокины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интерлейкин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I) фагоцитов.</w:t>
      </w:r>
    </w:p>
    <w:p w:rsidR="004D28F2" w:rsidRPr="00C854EC" w:rsidRDefault="004D28F2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Продуктивное воспаление с образованием полипов и остроконечных кондилом. </w:t>
      </w:r>
      <w:r w:rsidRPr="00C854EC">
        <w:rPr>
          <w:rFonts w:ascii="Times New Roman" w:hAnsi="Times New Roman" w:cs="Times New Roman"/>
          <w:sz w:val="28"/>
          <w:szCs w:val="28"/>
        </w:rPr>
        <w:t xml:space="preserve">Такое воспаление наблюдается на слизистых оболочках, а также в зонах, граничащих с плоским эпителием. Для него характерно разрастание железистого эпителия вместе с клетками подлежащей соединительной ткани, что приводит к образованию множества мелких сосочков или более крупных образований, называемых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полипами. </w:t>
      </w:r>
      <w:r w:rsidRPr="00C854EC">
        <w:rPr>
          <w:rFonts w:ascii="Times New Roman" w:hAnsi="Times New Roman" w:cs="Times New Roman"/>
          <w:sz w:val="28"/>
          <w:szCs w:val="28"/>
        </w:rPr>
        <w:t xml:space="preserve">Такие полипозные разрастания наблюдаются при длительном воспалении слизистой оболочки носа, желудка, прямой кишки матки, влагалища и др. В участках плоского эпителия, который расположен вблизи призматического (например, в анусе, половых органах), отделяемое слизистых оболочек, постоянно раздражая плоский эпителий, ведет к разрастанию как эпителия, так и стромы. В результате этого возникают сосочковые образования -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остроконечные кондиломы. </w:t>
      </w:r>
      <w:r w:rsidRPr="00C854EC">
        <w:rPr>
          <w:rFonts w:ascii="Times New Roman" w:hAnsi="Times New Roman" w:cs="Times New Roman"/>
          <w:sz w:val="28"/>
          <w:szCs w:val="28"/>
        </w:rPr>
        <w:t>Они наблюдаются при сифилисе, гонорее и других заболеваниях, сопровождающихся хроническим воспалением.</w:t>
      </w:r>
    </w:p>
    <w:p w:rsidR="00A05738" w:rsidRPr="00C854EC" w:rsidRDefault="00A05738" w:rsidP="00A05738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Причины </w:t>
      </w:r>
      <w:r w:rsidRPr="00C854EC">
        <w:rPr>
          <w:rFonts w:ascii="Times New Roman" w:hAnsi="Times New Roman" w:cs="Times New Roman"/>
          <w:sz w:val="28"/>
          <w:szCs w:val="28"/>
        </w:rPr>
        <w:t xml:space="preserve">продуктивного воспаления различны. Оно может быть обусловлено биологическими (микробы, животные паразиты), физическими (радиация) и химическими (медикаменты) факторами, возникать как проявление иммунопатологических процессов (иммунное воспаление). </w:t>
      </w:r>
    </w:p>
    <w:p w:rsidR="00A05738" w:rsidRPr="00C854EC" w:rsidRDefault="00A05738" w:rsidP="00A05738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Течение </w:t>
      </w:r>
      <w:r w:rsidRPr="00C854EC">
        <w:rPr>
          <w:rFonts w:ascii="Times New Roman" w:hAnsi="Times New Roman" w:cs="Times New Roman"/>
          <w:sz w:val="28"/>
          <w:szCs w:val="28"/>
        </w:rPr>
        <w:t xml:space="preserve">продуктивного воспаления может быть острым, но в большинстве случаев хроническим.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Острое течение </w:t>
      </w:r>
      <w:r w:rsidRPr="00C854EC">
        <w:rPr>
          <w:rFonts w:ascii="Times New Roman" w:hAnsi="Times New Roman" w:cs="Times New Roman"/>
          <w:sz w:val="28"/>
          <w:szCs w:val="28"/>
        </w:rPr>
        <w:t xml:space="preserve">продуктивного воспаления характерно для ряда инфекционных заболеваний (брюшной и сыпной тифы, туляремия, острый ревматизм, острый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гломерулит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), </w:t>
      </w:r>
      <w:r w:rsidRPr="00C854EC">
        <w:rPr>
          <w:rFonts w:ascii="Times New Roman" w:hAnsi="Times New Roman" w:cs="Times New Roman"/>
          <w:i/>
          <w:iCs/>
          <w:sz w:val="28"/>
          <w:szCs w:val="28"/>
        </w:rPr>
        <w:t xml:space="preserve">хроническое течение </w:t>
      </w:r>
      <w:r w:rsidRPr="00C854EC">
        <w:rPr>
          <w:rFonts w:ascii="Times New Roman" w:hAnsi="Times New Roman" w:cs="Times New Roman"/>
          <w:sz w:val="28"/>
          <w:szCs w:val="28"/>
        </w:rPr>
        <w:t>- для большинства межуточных продуктивных процессов в миокарде, почках, печени, мышцах, которые заканчиваются склерозом.</w:t>
      </w:r>
    </w:p>
    <w:p w:rsidR="00803E63" w:rsidRPr="00C854EC" w:rsidRDefault="00803E63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73245" cy="5764530"/>
            <wp:effectExtent l="0" t="0" r="825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245" cy="576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E63" w:rsidRPr="00C854EC" w:rsidRDefault="00803E63" w:rsidP="00952A1F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sz w:val="28"/>
          <w:szCs w:val="28"/>
        </w:rPr>
        <w:t>Рис.- Клетка Микулича при склероме. В цитоплазме видны огромные вакуоли (В), в которых содержатся бациллы Волковича-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Фриша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(Б).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ПзК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- плазматическая клетка (по Давиду). х7000</w:t>
      </w:r>
    </w:p>
    <w:p w:rsidR="00EE268E" w:rsidRPr="00C854EC" w:rsidRDefault="00EE268E" w:rsidP="00EE268E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Исход </w:t>
      </w:r>
      <w:r w:rsidRPr="00C854EC">
        <w:rPr>
          <w:rFonts w:ascii="Times New Roman" w:hAnsi="Times New Roman" w:cs="Times New Roman"/>
          <w:sz w:val="28"/>
          <w:szCs w:val="28"/>
        </w:rPr>
        <w:t xml:space="preserve">продуктивного воспаления различен в зависимости от его вида, характера течения и структурно-функциональных особенностей органа и ткани, в которых оно возникает. Хроническое продуктивное воспаление ведет к развитию очагового или диффузного </w:t>
      </w: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склероза </w:t>
      </w:r>
      <w:r w:rsidRPr="00C854EC">
        <w:rPr>
          <w:rFonts w:ascii="Times New Roman" w:hAnsi="Times New Roman" w:cs="Times New Roman"/>
          <w:sz w:val="28"/>
          <w:szCs w:val="28"/>
        </w:rPr>
        <w:t xml:space="preserve">органа. Если при этом развиваются деформация (сморщивание) органа и его структурная перестройка, то говорят о </w:t>
      </w: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циррозе. </w:t>
      </w:r>
      <w:r w:rsidRPr="00C854EC">
        <w:rPr>
          <w:rFonts w:ascii="Times New Roman" w:hAnsi="Times New Roman" w:cs="Times New Roman"/>
          <w:sz w:val="28"/>
          <w:szCs w:val="28"/>
        </w:rPr>
        <w:t xml:space="preserve">Таковы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нефроцирроз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 как исход хронического продуктивного </w:t>
      </w:r>
      <w:proofErr w:type="spellStart"/>
      <w:r w:rsidRPr="00C854EC">
        <w:rPr>
          <w:rFonts w:ascii="Times New Roman" w:hAnsi="Times New Roman" w:cs="Times New Roman"/>
          <w:sz w:val="28"/>
          <w:szCs w:val="28"/>
        </w:rPr>
        <w:t>гломерулонефрита</w:t>
      </w:r>
      <w:proofErr w:type="spellEnd"/>
      <w:r w:rsidRPr="00C854EC">
        <w:rPr>
          <w:rFonts w:ascii="Times New Roman" w:hAnsi="Times New Roman" w:cs="Times New Roman"/>
          <w:sz w:val="28"/>
          <w:szCs w:val="28"/>
        </w:rPr>
        <w:t xml:space="preserve">, цирроз печени как исход хронического гепатита, пневмоцирроз как исход хронической пневмонии и т.д. </w:t>
      </w:r>
    </w:p>
    <w:p w:rsidR="00EE268E" w:rsidRPr="00C854EC" w:rsidRDefault="00EE268E" w:rsidP="00EE268E">
      <w:pPr>
        <w:rPr>
          <w:rFonts w:ascii="Times New Roman" w:hAnsi="Times New Roman" w:cs="Times New Roman"/>
          <w:sz w:val="28"/>
          <w:szCs w:val="28"/>
        </w:rPr>
      </w:pPr>
      <w:r w:rsidRPr="00C854E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Значение </w:t>
      </w:r>
      <w:r w:rsidRPr="00C854EC">
        <w:rPr>
          <w:rFonts w:ascii="Times New Roman" w:hAnsi="Times New Roman" w:cs="Times New Roman"/>
          <w:sz w:val="28"/>
          <w:szCs w:val="28"/>
        </w:rPr>
        <w:t>продуктивного воспаления очень велико. Оно наблюдается при многих болезнях и при длительном течении может приводить к склерозу и циррозу органов, а значит - к их функциональной недостаточности.</w:t>
      </w:r>
    </w:p>
    <w:p w:rsidR="00C069E0" w:rsidRPr="00C854EC" w:rsidRDefault="00C069E0" w:rsidP="00EE268E">
      <w:pPr>
        <w:rPr>
          <w:rFonts w:ascii="Times New Roman" w:hAnsi="Times New Roman" w:cs="Times New Roman"/>
          <w:b/>
          <w:sz w:val="28"/>
          <w:szCs w:val="28"/>
        </w:rPr>
      </w:pPr>
      <w:r w:rsidRPr="00C854EC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вопросы:</w:t>
      </w:r>
    </w:p>
    <w:p w:rsidR="00C069E0" w:rsidRPr="00C854EC" w:rsidRDefault="00C069E0" w:rsidP="00C069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Дайте определение экссудативному воспалению и его видам </w:t>
      </w:r>
      <w:r w:rsidRPr="00C854E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854EC">
        <w:rPr>
          <w:rFonts w:ascii="Times New Roman" w:hAnsi="Times New Roman" w:cs="Times New Roman"/>
          <w:sz w:val="28"/>
          <w:szCs w:val="28"/>
        </w:rPr>
        <w:t xml:space="preserve">серозное; </w:t>
      </w:r>
      <w:proofErr w:type="gramStart"/>
      <w:r w:rsidRPr="00C854EC">
        <w:rPr>
          <w:rFonts w:ascii="Times New Roman" w:hAnsi="Times New Roman" w:cs="Times New Roman"/>
          <w:sz w:val="28"/>
          <w:szCs w:val="28"/>
        </w:rPr>
        <w:t>фибринозное;  гнойное</w:t>
      </w:r>
      <w:proofErr w:type="gramEnd"/>
      <w:r w:rsidRPr="00C854EC">
        <w:rPr>
          <w:rFonts w:ascii="Times New Roman" w:hAnsi="Times New Roman" w:cs="Times New Roman"/>
          <w:sz w:val="28"/>
          <w:szCs w:val="28"/>
        </w:rPr>
        <w:t>; гнилостное; геморрагическое;  катаральное).</w:t>
      </w:r>
    </w:p>
    <w:p w:rsidR="00C069E0" w:rsidRPr="00C854EC" w:rsidRDefault="00C069E0" w:rsidP="00C069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Опишите морфологическую картину</w:t>
      </w:r>
      <w:r w:rsid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серозного и фибринозного воспаления, причины, исход и значение.</w:t>
      </w:r>
      <w:r w:rsidR="00C854EC"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069E0" w:rsidRPr="00C854EC" w:rsidRDefault="00C854EC" w:rsidP="00C069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Дайте </w:t>
      </w:r>
      <w:r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морфологическ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характеристик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гнойного воспаления, причины, виды</w:t>
      </w:r>
      <w:r w:rsidR="000049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(абсцесс, флегмона)</w:t>
      </w:r>
      <w:r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исходы.</w:t>
      </w:r>
    </w:p>
    <w:p w:rsidR="00004918" w:rsidRDefault="00C854EC" w:rsidP="00C069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Дайте </w:t>
      </w:r>
      <w:r w:rsidR="00C069E0"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морфологическ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C069E0"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характеристик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069E0"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геморрагического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69E0"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катарального и гнилостного воспаления. </w:t>
      </w:r>
    </w:p>
    <w:p w:rsidR="00C069E0" w:rsidRPr="00C854EC" w:rsidRDefault="00004918" w:rsidP="00C069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Охарактеризуйте пролиферативное (п</w:t>
      </w:r>
      <w:r w:rsidR="00C069E0"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родуктивное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069E0"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воспаление,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C069E0"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(межуточное,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интестициальное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гранулематозное, </w:t>
      </w:r>
      <w:r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воспаления с образованием полипов и остроконечных кондилом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069E0" w:rsidRPr="00C854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5644" w:rsidRPr="00C35644" w:rsidRDefault="00004918" w:rsidP="00A061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3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определение о</w:t>
      </w:r>
      <w:r w:rsidR="00C069E0" w:rsidRPr="00C3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</w:t>
      </w:r>
      <w:r w:rsidRPr="00C3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="00C069E0" w:rsidRPr="00C3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подостро</w:t>
      </w:r>
      <w:r w:rsidRPr="00C3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="00C069E0" w:rsidRPr="00C3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хроническо</w:t>
      </w:r>
      <w:r w:rsidRPr="00C3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="00C069E0" w:rsidRPr="00C3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воспалени</w:t>
      </w:r>
      <w:r w:rsidRPr="00C3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 п</w:t>
      </w:r>
      <w:r w:rsidR="00C069E0" w:rsidRPr="00C3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оняти</w:t>
      </w:r>
      <w:r w:rsidRPr="00C3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о</w:t>
      </w:r>
      <w:r w:rsidR="00C069E0" w:rsidRPr="00C3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воспалительном инфильтрате.</w:t>
      </w:r>
    </w:p>
    <w:p w:rsidR="00C35644" w:rsidRPr="00C35644" w:rsidRDefault="00C35644" w:rsidP="00A0619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3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Охарактеризуйте г</w:t>
      </w:r>
      <w:r w:rsidR="00C069E0" w:rsidRPr="00C3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ранулематозное воспаление</w:t>
      </w:r>
      <w:r w:rsidRPr="00C3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 морфологическим признакам дайте</w:t>
      </w:r>
      <w:r w:rsidR="00C069E0" w:rsidRPr="00C3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классификаци</w:t>
      </w:r>
      <w:r w:rsidRPr="00C3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C069E0" w:rsidRPr="00C356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гранулем</w:t>
      </w:r>
      <w:r w:rsidRPr="00C3564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C35644">
        <w:rPr>
          <w:rFonts w:ascii="Times New Roman" w:hAnsi="Times New Roman" w:cs="Times New Roman"/>
          <w:sz w:val="28"/>
          <w:szCs w:val="28"/>
        </w:rPr>
        <w:t xml:space="preserve">макрофагальная </w:t>
      </w:r>
      <w:proofErr w:type="gramStart"/>
      <w:r w:rsidRPr="00C35644">
        <w:rPr>
          <w:rFonts w:ascii="Times New Roman" w:hAnsi="Times New Roman" w:cs="Times New Roman"/>
          <w:sz w:val="28"/>
          <w:szCs w:val="28"/>
        </w:rPr>
        <w:t>гранулема</w:t>
      </w:r>
      <w:r w:rsidRPr="00C35644">
        <w:rPr>
          <w:rFonts w:ascii="Times New Roman" w:hAnsi="Times New Roman" w:cs="Times New Roman"/>
          <w:sz w:val="28"/>
          <w:szCs w:val="28"/>
        </w:rPr>
        <w:t>,</w:t>
      </w:r>
      <w:r w:rsidRPr="00C35644">
        <w:rPr>
          <w:rFonts w:ascii="Times New Roman" w:hAnsi="Times New Roman" w:cs="Times New Roman"/>
          <w:sz w:val="28"/>
          <w:szCs w:val="28"/>
        </w:rPr>
        <w:t xml:space="preserve">  эпителиоидно</w:t>
      </w:r>
      <w:proofErr w:type="gramEnd"/>
      <w:r w:rsidRPr="00C35644">
        <w:rPr>
          <w:rFonts w:ascii="Times New Roman" w:hAnsi="Times New Roman" w:cs="Times New Roman"/>
          <w:sz w:val="28"/>
          <w:szCs w:val="28"/>
        </w:rPr>
        <w:t>-клеточная гранулема</w:t>
      </w:r>
      <w:r w:rsidRPr="00C35644">
        <w:rPr>
          <w:rFonts w:ascii="Times New Roman" w:hAnsi="Times New Roman" w:cs="Times New Roman"/>
          <w:sz w:val="28"/>
          <w:szCs w:val="28"/>
        </w:rPr>
        <w:t>,</w:t>
      </w:r>
      <w:r w:rsidRPr="00C35644">
        <w:rPr>
          <w:rFonts w:ascii="Times New Roman" w:hAnsi="Times New Roman" w:cs="Times New Roman"/>
          <w:sz w:val="28"/>
          <w:szCs w:val="28"/>
        </w:rPr>
        <w:t xml:space="preserve"> гигантоклеточная гранулема</w:t>
      </w:r>
      <w:r w:rsidRPr="00C35644">
        <w:rPr>
          <w:rFonts w:ascii="Times New Roman" w:hAnsi="Times New Roman" w:cs="Times New Roman"/>
          <w:sz w:val="28"/>
          <w:szCs w:val="28"/>
        </w:rPr>
        <w:t>)</w:t>
      </w:r>
      <w:r w:rsidRPr="00C356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69E0" w:rsidRPr="00C35644" w:rsidRDefault="00C069E0" w:rsidP="00A23F4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C069E0" w:rsidRPr="00C854EC" w:rsidRDefault="00C069E0" w:rsidP="00EE268E">
      <w:pPr>
        <w:rPr>
          <w:rFonts w:ascii="Times New Roman" w:hAnsi="Times New Roman" w:cs="Times New Roman"/>
          <w:b/>
          <w:sz w:val="28"/>
          <w:szCs w:val="28"/>
        </w:rPr>
      </w:pPr>
    </w:p>
    <w:p w:rsidR="00C069E0" w:rsidRPr="00C854EC" w:rsidRDefault="00C069E0" w:rsidP="00EE268E">
      <w:pPr>
        <w:rPr>
          <w:rFonts w:ascii="Times New Roman" w:hAnsi="Times New Roman" w:cs="Times New Roman"/>
          <w:sz w:val="28"/>
          <w:szCs w:val="28"/>
        </w:rPr>
      </w:pPr>
    </w:p>
    <w:sectPr w:rsidR="00C069E0" w:rsidRPr="00C85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B5EC2"/>
    <w:multiLevelType w:val="multilevel"/>
    <w:tmpl w:val="10AE3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78F"/>
    <w:rsid w:val="00004918"/>
    <w:rsid w:val="00134D36"/>
    <w:rsid w:val="00267350"/>
    <w:rsid w:val="00340854"/>
    <w:rsid w:val="00342B14"/>
    <w:rsid w:val="0043030D"/>
    <w:rsid w:val="004D28F2"/>
    <w:rsid w:val="0058078F"/>
    <w:rsid w:val="00632AB5"/>
    <w:rsid w:val="007E11A6"/>
    <w:rsid w:val="007E2B5C"/>
    <w:rsid w:val="00803E63"/>
    <w:rsid w:val="00945FB5"/>
    <w:rsid w:val="00952A1F"/>
    <w:rsid w:val="009960EE"/>
    <w:rsid w:val="00A05738"/>
    <w:rsid w:val="00A23F4C"/>
    <w:rsid w:val="00B54B38"/>
    <w:rsid w:val="00C069E0"/>
    <w:rsid w:val="00C35644"/>
    <w:rsid w:val="00C4767D"/>
    <w:rsid w:val="00C854EC"/>
    <w:rsid w:val="00D141F8"/>
    <w:rsid w:val="00DD34F9"/>
    <w:rsid w:val="00EE268E"/>
    <w:rsid w:val="00F4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9A82C"/>
  <w15:chartTrackingRefBased/>
  <w15:docId w15:val="{B31783D5-3B81-418E-A404-92226E222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08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17</Pages>
  <Words>3871</Words>
  <Characters>22067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User</cp:lastModifiedBy>
  <cp:revision>21</cp:revision>
  <dcterms:created xsi:type="dcterms:W3CDTF">2020-03-05T11:11:00Z</dcterms:created>
  <dcterms:modified xsi:type="dcterms:W3CDTF">2020-04-28T16:07:00Z</dcterms:modified>
</cp:coreProperties>
</file>